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CF4C0" w14:textId="5C871CDB" w:rsidR="00A473BE" w:rsidRPr="001C03CB" w:rsidRDefault="008C6ED8" w:rsidP="001C03CB">
      <w:pPr>
        <w:pStyle w:val="Nagwek1"/>
        <w:shd w:val="clear" w:color="auto" w:fill="C6D9F1" w:themeFill="text2" w:themeFillTint="33"/>
        <w:rPr>
          <w:rFonts w:cstheme="minorHAnsi"/>
          <w:color w:val="000000" w:themeColor="text1"/>
          <w:sz w:val="20"/>
          <w:szCs w:val="20"/>
        </w:rPr>
      </w:pPr>
      <w:r w:rsidRPr="00156D62">
        <w:rPr>
          <w:rFonts w:cstheme="minorHAnsi"/>
          <w:color w:val="000000" w:themeColor="text1"/>
          <w:sz w:val="20"/>
          <w:szCs w:val="20"/>
        </w:rPr>
        <w:t>ZAŁĄCZNIK NR 1</w:t>
      </w:r>
      <w:r>
        <w:rPr>
          <w:rFonts w:cstheme="minorHAnsi"/>
          <w:color w:val="000000" w:themeColor="text1"/>
          <w:sz w:val="20"/>
          <w:szCs w:val="20"/>
        </w:rPr>
        <w:t>A DO OPZ</w:t>
      </w:r>
      <w:r w:rsidRPr="00156D62">
        <w:rPr>
          <w:rFonts w:cstheme="minorHAnsi"/>
          <w:color w:val="000000" w:themeColor="text1"/>
          <w:sz w:val="20"/>
          <w:szCs w:val="20"/>
        </w:rPr>
        <w:t xml:space="preserve"> – </w:t>
      </w:r>
      <w:r>
        <w:rPr>
          <w:rFonts w:cstheme="minorHAnsi"/>
          <w:color w:val="000000" w:themeColor="text1"/>
          <w:sz w:val="20"/>
          <w:szCs w:val="20"/>
        </w:rPr>
        <w:t xml:space="preserve">SZCZEGÓŁOWY </w:t>
      </w:r>
      <w:r w:rsidRPr="00156D62">
        <w:rPr>
          <w:rFonts w:cstheme="minorHAnsi"/>
          <w:color w:val="000000" w:themeColor="text1"/>
          <w:sz w:val="20"/>
          <w:szCs w:val="20"/>
        </w:rPr>
        <w:t>OPIS PRZEDMIOTU ZA</w:t>
      </w:r>
      <w:r w:rsidR="002E2FE3">
        <w:rPr>
          <w:rFonts w:cstheme="minorHAnsi"/>
          <w:color w:val="000000" w:themeColor="text1"/>
          <w:sz w:val="20"/>
          <w:szCs w:val="20"/>
        </w:rPr>
        <w:t>MÓWIENIA</w:t>
      </w:r>
    </w:p>
    <w:p w14:paraId="432DBA93" w14:textId="3088739F" w:rsidR="009575EC" w:rsidRPr="00254DFF" w:rsidRDefault="00C431AC" w:rsidP="00254DFF">
      <w:pPr>
        <w:spacing w:before="120" w:line="276" w:lineRule="auto"/>
        <w:outlineLvl w:val="0"/>
        <w:rPr>
          <w:rFonts w:asciiTheme="minorHAnsi" w:hAnsiTheme="minorHAnsi" w:cstheme="minorHAnsi"/>
          <w:szCs w:val="22"/>
        </w:rPr>
      </w:pPr>
      <w:r w:rsidRPr="00254DFF">
        <w:rPr>
          <w:rFonts w:asciiTheme="minorHAnsi" w:hAnsiTheme="minorHAnsi" w:cstheme="minorHAnsi"/>
          <w:b/>
          <w:szCs w:val="22"/>
        </w:rPr>
        <w:t>Określenie przedmiotu za</w:t>
      </w:r>
      <w:r w:rsidR="008356FF" w:rsidRPr="00254DFF">
        <w:rPr>
          <w:rFonts w:asciiTheme="minorHAnsi" w:hAnsiTheme="minorHAnsi" w:cstheme="minorHAnsi"/>
          <w:b/>
          <w:szCs w:val="22"/>
        </w:rPr>
        <w:t>mówienia</w:t>
      </w:r>
      <w:r w:rsidR="00254DFF">
        <w:rPr>
          <w:rFonts w:asciiTheme="minorHAnsi" w:hAnsiTheme="minorHAnsi" w:cstheme="minorHAnsi"/>
          <w:b/>
          <w:szCs w:val="22"/>
        </w:rPr>
        <w:t xml:space="preserve"> :</w:t>
      </w:r>
    </w:p>
    <w:p w14:paraId="04382E63" w14:textId="09943CB6" w:rsidR="008C4EB3" w:rsidRPr="008C4EB3" w:rsidRDefault="001826E6" w:rsidP="00A61642">
      <w:pPr>
        <w:ind w:firstLine="708"/>
        <w:rPr>
          <w:rFonts w:asciiTheme="minorHAnsi" w:hAnsiTheme="minorHAnsi" w:cstheme="minorHAnsi"/>
        </w:rPr>
      </w:pPr>
      <w:r>
        <w:rPr>
          <w:rFonts w:asciiTheme="minorHAnsi" w:hAnsiTheme="minorHAnsi" w:cstheme="minorHAnsi"/>
        </w:rPr>
        <w:t xml:space="preserve">Wykonanie </w:t>
      </w:r>
      <w:r w:rsidR="00965D75">
        <w:rPr>
          <w:rFonts w:asciiTheme="minorHAnsi" w:hAnsiTheme="minorHAnsi" w:cstheme="minorHAnsi"/>
        </w:rPr>
        <w:t>przedmiar</w:t>
      </w:r>
      <w:r w:rsidR="0091640F">
        <w:rPr>
          <w:rFonts w:asciiTheme="minorHAnsi" w:hAnsiTheme="minorHAnsi" w:cstheme="minorHAnsi"/>
        </w:rPr>
        <w:t>ów</w:t>
      </w:r>
      <w:r w:rsidR="00965D75">
        <w:rPr>
          <w:rFonts w:asciiTheme="minorHAnsi" w:hAnsiTheme="minorHAnsi" w:cstheme="minorHAnsi"/>
        </w:rPr>
        <w:t xml:space="preserve"> robót i kosztorysów inwestorskich na modernizację budowlaną</w:t>
      </w:r>
      <w:r w:rsidR="00866C02" w:rsidRPr="00866C02">
        <w:rPr>
          <w:rFonts w:asciiTheme="minorHAnsi" w:hAnsiTheme="minorHAnsi" w:cstheme="minorHAnsi"/>
        </w:rPr>
        <w:t xml:space="preserve"> stacji SN/</w:t>
      </w:r>
      <w:proofErr w:type="spellStart"/>
      <w:r w:rsidR="00866C02" w:rsidRPr="00866C02">
        <w:rPr>
          <w:rFonts w:asciiTheme="minorHAnsi" w:hAnsiTheme="minorHAnsi" w:cstheme="minorHAnsi"/>
        </w:rPr>
        <w:t>nN</w:t>
      </w:r>
      <w:proofErr w:type="spellEnd"/>
      <w:r w:rsidR="00866C02" w:rsidRPr="00866C02">
        <w:rPr>
          <w:rFonts w:asciiTheme="minorHAnsi" w:hAnsiTheme="minorHAnsi" w:cstheme="minorHAnsi"/>
        </w:rPr>
        <w:t xml:space="preserve"> na terenie 6 rejonów energetycznych w PGE Dyst</w:t>
      </w:r>
      <w:r w:rsidR="00965D75">
        <w:rPr>
          <w:rFonts w:asciiTheme="minorHAnsi" w:hAnsiTheme="minorHAnsi" w:cstheme="minorHAnsi"/>
        </w:rPr>
        <w:t>rybucja S.A. Oddział Białystok.</w:t>
      </w:r>
    </w:p>
    <w:p w14:paraId="2D14BBD6" w14:textId="77777777" w:rsidR="00254DFF" w:rsidRDefault="00254DFF" w:rsidP="0057095C">
      <w:pPr>
        <w:spacing w:line="240" w:lineRule="auto"/>
        <w:outlineLvl w:val="0"/>
        <w:rPr>
          <w:rFonts w:ascii="Calibri" w:hAnsi="Calibri" w:cs="Calibri"/>
          <w:b/>
        </w:rPr>
      </w:pPr>
    </w:p>
    <w:p w14:paraId="72BC2923" w14:textId="7541443D" w:rsidR="00A13049" w:rsidRPr="00F56A5A" w:rsidRDefault="00A13049" w:rsidP="009435CF">
      <w:pPr>
        <w:pStyle w:val="Akapitzlist"/>
        <w:numPr>
          <w:ilvl w:val="0"/>
          <w:numId w:val="43"/>
        </w:numPr>
        <w:spacing w:line="240" w:lineRule="auto"/>
        <w:outlineLvl w:val="0"/>
        <w:rPr>
          <w:rFonts w:ascii="Calibri" w:hAnsi="Calibri" w:cs="Calibri"/>
          <w:b/>
        </w:rPr>
      </w:pPr>
      <w:r w:rsidRPr="00F56A5A">
        <w:rPr>
          <w:rFonts w:ascii="Calibri" w:hAnsi="Calibri" w:cs="Calibri"/>
          <w:b/>
        </w:rPr>
        <w:t>Zasa</w:t>
      </w:r>
      <w:r w:rsidR="00254DFF" w:rsidRPr="00F56A5A">
        <w:rPr>
          <w:rFonts w:ascii="Calibri" w:hAnsi="Calibri" w:cs="Calibri"/>
          <w:b/>
        </w:rPr>
        <w:t>dy realizacji robót budowlanych.</w:t>
      </w:r>
    </w:p>
    <w:p w14:paraId="27BBE16B" w14:textId="77777777" w:rsidR="00254DFF" w:rsidRPr="004E10D7" w:rsidRDefault="00254DFF" w:rsidP="0057095C">
      <w:pPr>
        <w:spacing w:line="240" w:lineRule="auto"/>
        <w:outlineLvl w:val="0"/>
        <w:rPr>
          <w:rFonts w:ascii="Calibri" w:hAnsi="Calibri" w:cs="Calibri"/>
          <w:b/>
        </w:rPr>
      </w:pPr>
    </w:p>
    <w:p w14:paraId="00981C92" w14:textId="77777777" w:rsidR="00A13049" w:rsidRPr="004E10D7" w:rsidRDefault="00A13049" w:rsidP="0057095C">
      <w:pPr>
        <w:spacing w:line="240" w:lineRule="auto"/>
        <w:outlineLvl w:val="0"/>
        <w:rPr>
          <w:rFonts w:ascii="Calibri" w:hAnsi="Calibri" w:cs="Calibri"/>
        </w:rPr>
      </w:pPr>
      <w:r w:rsidRPr="004E10D7">
        <w:rPr>
          <w:rFonts w:ascii="Calibri" w:hAnsi="Calibri" w:cs="Calibri"/>
        </w:rPr>
        <w:t xml:space="preserve">1.1. Na realizację zamówienia zawarta zostanie umowa pisemna, której wzór jest załącznikiem do SIWZ. </w:t>
      </w:r>
    </w:p>
    <w:p w14:paraId="549F0D39" w14:textId="66B05A29" w:rsidR="00A13049" w:rsidRPr="004E10D7" w:rsidRDefault="00A13049" w:rsidP="0057095C">
      <w:pPr>
        <w:spacing w:line="240" w:lineRule="auto"/>
        <w:outlineLvl w:val="0"/>
        <w:rPr>
          <w:rFonts w:ascii="Calibri" w:hAnsi="Calibri" w:cs="Calibri"/>
        </w:rPr>
      </w:pPr>
      <w:r w:rsidRPr="004E10D7">
        <w:rPr>
          <w:rFonts w:ascii="Calibri" w:hAnsi="Calibri" w:cs="Calibri"/>
        </w:rPr>
        <w:t>1.2. Załącznikiem do w</w:t>
      </w:r>
      <w:r w:rsidR="00602E74">
        <w:rPr>
          <w:rFonts w:ascii="Calibri" w:hAnsi="Calibri" w:cs="Calibri"/>
        </w:rPr>
        <w:t>/</w:t>
      </w:r>
      <w:r w:rsidRPr="004E10D7">
        <w:rPr>
          <w:rFonts w:ascii="Calibri" w:hAnsi="Calibri" w:cs="Calibri"/>
        </w:rPr>
        <w:t xml:space="preserve">w. umowy będzie przyjęta oferta Wykonawcy. </w:t>
      </w:r>
    </w:p>
    <w:p w14:paraId="191BA40F" w14:textId="77777777" w:rsidR="00A13049" w:rsidRPr="004E10D7" w:rsidRDefault="00A13049" w:rsidP="0057095C">
      <w:pPr>
        <w:spacing w:line="240" w:lineRule="auto"/>
        <w:outlineLvl w:val="0"/>
        <w:rPr>
          <w:rFonts w:ascii="Calibri" w:hAnsi="Calibri" w:cs="Calibri"/>
        </w:rPr>
      </w:pPr>
      <w:r w:rsidRPr="004E10D7">
        <w:rPr>
          <w:rFonts w:ascii="Calibri" w:hAnsi="Calibri" w:cs="Calibri"/>
        </w:rPr>
        <w:t xml:space="preserve">1.3. Termin realizacji wykonania zamówienia może ulec przesunięciu tylko w przypadkach określonych w umowie. </w:t>
      </w:r>
    </w:p>
    <w:p w14:paraId="3BC83075" w14:textId="5AB242B0" w:rsidR="00986693" w:rsidRPr="004E10D7" w:rsidRDefault="00986693" w:rsidP="0057095C">
      <w:pPr>
        <w:spacing w:line="240" w:lineRule="auto"/>
        <w:outlineLvl w:val="0"/>
        <w:rPr>
          <w:rFonts w:ascii="Calibri" w:hAnsi="Calibri" w:cs="Calibri"/>
        </w:rPr>
      </w:pPr>
    </w:p>
    <w:p w14:paraId="70C48770" w14:textId="1891C632" w:rsidR="00A13049" w:rsidRPr="00F56A5A" w:rsidRDefault="00A13049" w:rsidP="009435CF">
      <w:pPr>
        <w:pStyle w:val="Akapitzlist"/>
        <w:numPr>
          <w:ilvl w:val="0"/>
          <w:numId w:val="43"/>
        </w:numPr>
        <w:spacing w:line="240" w:lineRule="auto"/>
        <w:outlineLvl w:val="0"/>
        <w:rPr>
          <w:rFonts w:ascii="Calibri" w:hAnsi="Calibri" w:cs="Calibri"/>
          <w:b/>
        </w:rPr>
      </w:pPr>
      <w:r w:rsidRPr="00F56A5A">
        <w:rPr>
          <w:rFonts w:ascii="Calibri" w:hAnsi="Calibri" w:cs="Calibri"/>
          <w:b/>
        </w:rPr>
        <w:t xml:space="preserve">Obowiązki Wykonawcy przed złożeniem oferty: </w:t>
      </w:r>
    </w:p>
    <w:p w14:paraId="000BB126" w14:textId="77777777" w:rsidR="00986693" w:rsidRPr="004E10D7" w:rsidRDefault="00986693" w:rsidP="0057095C">
      <w:pPr>
        <w:spacing w:line="240" w:lineRule="auto"/>
        <w:outlineLvl w:val="0"/>
        <w:rPr>
          <w:rFonts w:ascii="Calibri" w:hAnsi="Calibri" w:cs="Calibri"/>
          <w:b/>
        </w:rPr>
      </w:pPr>
    </w:p>
    <w:p w14:paraId="1AA14B51" w14:textId="71871293" w:rsidR="00A13049" w:rsidRPr="004E10D7" w:rsidRDefault="00A13049" w:rsidP="0057095C">
      <w:pPr>
        <w:spacing w:line="240" w:lineRule="auto"/>
        <w:outlineLvl w:val="0"/>
        <w:rPr>
          <w:rFonts w:ascii="Calibri" w:hAnsi="Calibri" w:cs="Calibri"/>
        </w:rPr>
      </w:pPr>
      <w:r w:rsidRPr="004E10D7">
        <w:rPr>
          <w:rFonts w:ascii="Calibri" w:hAnsi="Calibri" w:cs="Calibri"/>
        </w:rPr>
        <w:t>2.1. Zapoznanie się z danymi wyjściowymi do projektowan</w:t>
      </w:r>
      <w:r w:rsidR="00995EE5">
        <w:rPr>
          <w:rFonts w:ascii="Calibri" w:hAnsi="Calibri" w:cs="Calibri"/>
        </w:rPr>
        <w:t>ia/</w:t>
      </w:r>
      <w:r w:rsidRPr="004E10D7">
        <w:rPr>
          <w:rFonts w:ascii="Calibri" w:hAnsi="Calibri" w:cs="Calibri"/>
        </w:rPr>
        <w:t xml:space="preserve">danymi wyjściowymi do projektowania określonymi w niniejszym dokumencie. </w:t>
      </w:r>
    </w:p>
    <w:p w14:paraId="338755C8" w14:textId="77777777" w:rsidR="00A13049" w:rsidRPr="004E10D7" w:rsidRDefault="00A13049" w:rsidP="0057095C">
      <w:pPr>
        <w:spacing w:line="240" w:lineRule="auto"/>
        <w:outlineLvl w:val="0"/>
        <w:rPr>
          <w:rFonts w:ascii="Calibri" w:hAnsi="Calibri" w:cs="Calibri"/>
        </w:rPr>
      </w:pPr>
      <w:r w:rsidRPr="004E10D7">
        <w:rPr>
          <w:rFonts w:ascii="Calibri" w:hAnsi="Calibri" w:cs="Calibri"/>
        </w:rPr>
        <w:t xml:space="preserve">2.2. Zapoznanie się z planowaną lokalizacją sieci, warunkami terenowymi, uwarunkowaniami zagospodarowania (tereny zamknięte, kategoria dróg, administracja – gminy, starostwa itp.). </w:t>
      </w:r>
    </w:p>
    <w:p w14:paraId="664D2336" w14:textId="77777777" w:rsidR="00A13049" w:rsidRPr="004E10D7" w:rsidRDefault="00A13049" w:rsidP="0057095C">
      <w:pPr>
        <w:spacing w:line="240" w:lineRule="auto"/>
        <w:outlineLvl w:val="0"/>
        <w:rPr>
          <w:rFonts w:ascii="Calibri" w:hAnsi="Calibri" w:cs="Calibri"/>
        </w:rPr>
      </w:pPr>
      <w:r w:rsidRPr="004E10D7">
        <w:rPr>
          <w:rFonts w:ascii="Calibri" w:hAnsi="Calibri" w:cs="Calibri"/>
        </w:rPr>
        <w:t xml:space="preserve">2.3. Zapoznanie się z warunkami i wymaganiami ofertowymi i treścią projektu umowy o prace projektowe, </w:t>
      </w:r>
    </w:p>
    <w:p w14:paraId="42F1A82E" w14:textId="5B97B7AD" w:rsidR="00A13049" w:rsidRDefault="00A13049" w:rsidP="0057095C">
      <w:pPr>
        <w:spacing w:line="240" w:lineRule="auto"/>
        <w:outlineLvl w:val="0"/>
        <w:rPr>
          <w:rFonts w:ascii="Calibri" w:hAnsi="Calibri" w:cs="Calibri"/>
        </w:rPr>
      </w:pPr>
      <w:r w:rsidRPr="004E10D7">
        <w:rPr>
          <w:rFonts w:ascii="Calibri" w:hAnsi="Calibri" w:cs="Calibri"/>
        </w:rPr>
        <w:t>2.4. Uwzględnienie ww. warunków w ofercie.</w:t>
      </w:r>
    </w:p>
    <w:p w14:paraId="666E3C84" w14:textId="77777777" w:rsidR="00986693" w:rsidRPr="004E10D7" w:rsidRDefault="00986693" w:rsidP="0057095C">
      <w:pPr>
        <w:spacing w:line="240" w:lineRule="auto"/>
        <w:outlineLvl w:val="0"/>
        <w:rPr>
          <w:rFonts w:ascii="Calibri" w:hAnsi="Calibri" w:cs="Calibri"/>
        </w:rPr>
      </w:pPr>
    </w:p>
    <w:p w14:paraId="7721BC83" w14:textId="6851B69A" w:rsidR="00A13049" w:rsidRPr="00F56A5A" w:rsidRDefault="00A13049" w:rsidP="009435CF">
      <w:pPr>
        <w:pStyle w:val="Akapitzlist"/>
        <w:numPr>
          <w:ilvl w:val="0"/>
          <w:numId w:val="43"/>
        </w:numPr>
        <w:spacing w:line="240" w:lineRule="auto"/>
        <w:outlineLvl w:val="0"/>
        <w:rPr>
          <w:rFonts w:ascii="Calibri" w:hAnsi="Calibri" w:cs="Calibri"/>
          <w:b/>
        </w:rPr>
      </w:pPr>
      <w:r w:rsidRPr="00F56A5A">
        <w:rPr>
          <w:rFonts w:ascii="Calibri" w:hAnsi="Calibri" w:cs="Calibri"/>
          <w:b/>
        </w:rPr>
        <w:t>Wymagania tech</w:t>
      </w:r>
      <w:r w:rsidR="002E2FE3" w:rsidRPr="00F56A5A">
        <w:rPr>
          <w:rFonts w:ascii="Calibri" w:hAnsi="Calibri" w:cs="Calibri"/>
          <w:b/>
        </w:rPr>
        <w:t>niczne i jakościowe</w:t>
      </w:r>
      <w:r w:rsidRPr="00F56A5A">
        <w:rPr>
          <w:rFonts w:ascii="Calibri" w:hAnsi="Calibri" w:cs="Calibri"/>
          <w:b/>
        </w:rPr>
        <w:t xml:space="preserve">. </w:t>
      </w:r>
    </w:p>
    <w:p w14:paraId="6445AE11" w14:textId="77777777" w:rsidR="00986693" w:rsidRPr="004E10D7" w:rsidRDefault="00986693" w:rsidP="0057095C">
      <w:pPr>
        <w:spacing w:line="240" w:lineRule="auto"/>
        <w:outlineLvl w:val="0"/>
        <w:rPr>
          <w:rFonts w:ascii="Calibri" w:hAnsi="Calibri" w:cs="Calibri"/>
          <w:b/>
        </w:rPr>
      </w:pPr>
    </w:p>
    <w:p w14:paraId="36299E71" w14:textId="6CCBA655" w:rsidR="00A13049" w:rsidRPr="004E10D7" w:rsidRDefault="00A13049" w:rsidP="0057095C">
      <w:pPr>
        <w:spacing w:line="240" w:lineRule="auto"/>
        <w:outlineLvl w:val="0"/>
        <w:rPr>
          <w:rFonts w:ascii="Calibri" w:hAnsi="Calibri" w:cs="Calibri"/>
        </w:rPr>
      </w:pPr>
      <w:r w:rsidRPr="004E10D7">
        <w:rPr>
          <w:rFonts w:ascii="Calibri" w:hAnsi="Calibri" w:cs="Calibri"/>
        </w:rPr>
        <w:t>3.</w:t>
      </w:r>
      <w:r w:rsidR="00995EE5">
        <w:rPr>
          <w:rFonts w:ascii="Calibri" w:hAnsi="Calibri" w:cs="Calibri"/>
        </w:rPr>
        <w:t>1</w:t>
      </w:r>
      <w:r w:rsidRPr="004E10D7">
        <w:rPr>
          <w:rFonts w:ascii="Calibri" w:hAnsi="Calibri" w:cs="Calibri"/>
        </w:rPr>
        <w:t xml:space="preserve"> Projektowane do zastosowania materiały i urządzenia powinny spełniać wszystkie wymogi ustawy z dnia 7 lipca 1994 r. Prawo Budowlane (j.t. Dz. U. z 2016 r., poz. 290 z </w:t>
      </w:r>
      <w:proofErr w:type="spellStart"/>
      <w:r w:rsidRPr="004E10D7">
        <w:rPr>
          <w:rFonts w:ascii="Calibri" w:hAnsi="Calibri" w:cs="Calibri"/>
        </w:rPr>
        <w:t>późn</w:t>
      </w:r>
      <w:proofErr w:type="spellEnd"/>
      <w:r w:rsidRPr="004E10D7">
        <w:rPr>
          <w:rFonts w:ascii="Calibri" w:hAnsi="Calibri" w:cs="Calibri"/>
        </w:rPr>
        <w:t xml:space="preserve">. zm.) to jest posiadać odpowiednie certyfikaty na znak bezpieczeństwa, być zgodne z kryteriami technicznymi określonymi w Polskich Normach lub aprobatą techniczną, o ile dla danego wyrobu nie ustanowiono Polskiej Normy, zgodnie z przepisami z dnia 30 sierpnia 2002 r. Ustawy o systemie oceny zgodności (j.t. Dz. U. z 2016 r. poz. 655 z </w:t>
      </w:r>
      <w:proofErr w:type="spellStart"/>
      <w:r w:rsidRPr="004E10D7">
        <w:rPr>
          <w:rFonts w:ascii="Calibri" w:hAnsi="Calibri" w:cs="Calibri"/>
        </w:rPr>
        <w:t>późn</w:t>
      </w:r>
      <w:proofErr w:type="spellEnd"/>
      <w:r w:rsidRPr="004E10D7">
        <w:rPr>
          <w:rFonts w:ascii="Calibri" w:hAnsi="Calibri" w:cs="Calibri"/>
        </w:rPr>
        <w:t xml:space="preserve">. zm.). </w:t>
      </w:r>
    </w:p>
    <w:p w14:paraId="34691704" w14:textId="04687F94" w:rsidR="00986693" w:rsidRDefault="00986693" w:rsidP="00986693">
      <w:pPr>
        <w:spacing w:line="240" w:lineRule="auto"/>
        <w:outlineLvl w:val="0"/>
        <w:rPr>
          <w:rFonts w:ascii="Calibri" w:hAnsi="Calibri" w:cs="Calibri"/>
        </w:rPr>
      </w:pPr>
    </w:p>
    <w:p w14:paraId="36A07923" w14:textId="52A9DB89" w:rsidR="00A309B4" w:rsidRPr="00F56A5A" w:rsidRDefault="00A87BBE" w:rsidP="009435CF">
      <w:pPr>
        <w:pStyle w:val="Akapitzlist"/>
        <w:numPr>
          <w:ilvl w:val="0"/>
          <w:numId w:val="43"/>
        </w:numPr>
        <w:spacing w:before="120" w:line="276" w:lineRule="auto"/>
        <w:outlineLvl w:val="0"/>
        <w:rPr>
          <w:rFonts w:asciiTheme="minorHAnsi" w:hAnsiTheme="minorHAnsi" w:cstheme="minorHAnsi"/>
          <w:b/>
        </w:rPr>
      </w:pPr>
      <w:r w:rsidRPr="00F56A5A">
        <w:rPr>
          <w:rFonts w:asciiTheme="minorHAnsi" w:hAnsiTheme="minorHAnsi" w:cstheme="minorHAnsi"/>
          <w:b/>
          <w:color w:val="000000"/>
        </w:rPr>
        <w:t>OPIS PRZEDMIOTU ZAMÓWIENIA</w:t>
      </w:r>
    </w:p>
    <w:p w14:paraId="64437A11" w14:textId="11D4A3E0" w:rsidR="00707D5D" w:rsidRDefault="006B6220" w:rsidP="00707D5D">
      <w:pPr>
        <w:spacing w:line="240" w:lineRule="auto"/>
        <w:rPr>
          <w:rFonts w:asciiTheme="minorHAnsi" w:hAnsiTheme="minorHAnsi" w:cstheme="minorHAnsi"/>
          <w:b/>
          <w:color w:val="000000" w:themeColor="text1"/>
          <w:szCs w:val="22"/>
        </w:rPr>
      </w:pPr>
      <w:r w:rsidRPr="006B6220">
        <w:rPr>
          <w:rFonts w:asciiTheme="minorHAnsi" w:hAnsiTheme="minorHAnsi" w:cstheme="minorHAnsi"/>
          <w:b/>
          <w:color w:val="000000" w:themeColor="text1"/>
          <w:szCs w:val="22"/>
        </w:rPr>
        <w:t>Wykonanie</w:t>
      </w:r>
      <w:r w:rsidR="00CB725A">
        <w:rPr>
          <w:rFonts w:asciiTheme="minorHAnsi" w:hAnsiTheme="minorHAnsi" w:cstheme="minorHAnsi"/>
          <w:b/>
          <w:color w:val="000000" w:themeColor="text1"/>
          <w:szCs w:val="22"/>
        </w:rPr>
        <w:t xml:space="preserve"> przedmiaru robót i kosztorysów inwestorskich na </w:t>
      </w:r>
      <w:r w:rsidR="000F1148">
        <w:rPr>
          <w:rFonts w:asciiTheme="minorHAnsi" w:hAnsiTheme="minorHAnsi" w:cstheme="minorHAnsi"/>
          <w:b/>
          <w:color w:val="000000" w:themeColor="text1"/>
          <w:szCs w:val="22"/>
        </w:rPr>
        <w:t>modernizacj</w:t>
      </w:r>
      <w:r w:rsidR="00CB725A">
        <w:rPr>
          <w:rFonts w:asciiTheme="minorHAnsi" w:hAnsiTheme="minorHAnsi" w:cstheme="minorHAnsi"/>
          <w:b/>
          <w:color w:val="000000" w:themeColor="text1"/>
          <w:szCs w:val="22"/>
        </w:rPr>
        <w:t>ę</w:t>
      </w:r>
      <w:r w:rsidRPr="006B6220">
        <w:rPr>
          <w:rFonts w:asciiTheme="minorHAnsi" w:hAnsiTheme="minorHAnsi" w:cstheme="minorHAnsi"/>
          <w:b/>
          <w:color w:val="000000" w:themeColor="text1"/>
          <w:szCs w:val="22"/>
        </w:rPr>
        <w:t xml:space="preserve"> budow</w:t>
      </w:r>
      <w:r w:rsidR="00037131">
        <w:rPr>
          <w:rFonts w:asciiTheme="minorHAnsi" w:hAnsiTheme="minorHAnsi" w:cstheme="minorHAnsi"/>
          <w:b/>
          <w:color w:val="000000" w:themeColor="text1"/>
          <w:szCs w:val="22"/>
        </w:rPr>
        <w:t>lan</w:t>
      </w:r>
      <w:r w:rsidR="00CB725A">
        <w:rPr>
          <w:rFonts w:asciiTheme="minorHAnsi" w:hAnsiTheme="minorHAnsi" w:cstheme="minorHAnsi"/>
          <w:b/>
          <w:color w:val="000000" w:themeColor="text1"/>
          <w:szCs w:val="22"/>
        </w:rPr>
        <w:t>ą</w:t>
      </w:r>
      <w:r w:rsidR="00037131">
        <w:rPr>
          <w:rFonts w:asciiTheme="minorHAnsi" w:hAnsiTheme="minorHAnsi" w:cstheme="minorHAnsi"/>
          <w:b/>
          <w:color w:val="000000" w:themeColor="text1"/>
          <w:szCs w:val="22"/>
        </w:rPr>
        <w:t xml:space="preserve"> stacji SN/</w:t>
      </w:r>
      <w:proofErr w:type="spellStart"/>
      <w:r w:rsidR="00037131">
        <w:rPr>
          <w:rFonts w:asciiTheme="minorHAnsi" w:hAnsiTheme="minorHAnsi" w:cstheme="minorHAnsi"/>
          <w:b/>
          <w:color w:val="000000" w:themeColor="text1"/>
          <w:szCs w:val="22"/>
        </w:rPr>
        <w:t>nN</w:t>
      </w:r>
      <w:proofErr w:type="spellEnd"/>
      <w:r w:rsidR="00037131">
        <w:rPr>
          <w:rFonts w:asciiTheme="minorHAnsi" w:hAnsiTheme="minorHAnsi" w:cstheme="minorHAnsi"/>
          <w:b/>
          <w:color w:val="000000" w:themeColor="text1"/>
          <w:szCs w:val="22"/>
        </w:rPr>
        <w:t xml:space="preserve"> na terenie</w:t>
      </w:r>
      <w:r w:rsidRPr="006B6220">
        <w:rPr>
          <w:rFonts w:asciiTheme="minorHAnsi" w:hAnsiTheme="minorHAnsi" w:cstheme="minorHAnsi"/>
          <w:b/>
          <w:color w:val="000000" w:themeColor="text1"/>
          <w:szCs w:val="22"/>
        </w:rPr>
        <w:t xml:space="preserve"> </w:t>
      </w:r>
      <w:r w:rsidR="002F29A3">
        <w:rPr>
          <w:rFonts w:asciiTheme="minorHAnsi" w:hAnsiTheme="minorHAnsi" w:cstheme="minorHAnsi"/>
          <w:b/>
          <w:color w:val="000000" w:themeColor="text1"/>
          <w:szCs w:val="22"/>
        </w:rPr>
        <w:t xml:space="preserve">6 </w:t>
      </w:r>
      <w:r w:rsidRPr="006B6220">
        <w:rPr>
          <w:rFonts w:asciiTheme="minorHAnsi" w:hAnsiTheme="minorHAnsi" w:cstheme="minorHAnsi"/>
          <w:b/>
          <w:color w:val="000000" w:themeColor="text1"/>
          <w:szCs w:val="22"/>
        </w:rPr>
        <w:t>rejon</w:t>
      </w:r>
      <w:r w:rsidR="002F29A3">
        <w:rPr>
          <w:rFonts w:asciiTheme="minorHAnsi" w:hAnsiTheme="minorHAnsi" w:cstheme="minorHAnsi"/>
          <w:b/>
          <w:color w:val="000000" w:themeColor="text1"/>
          <w:szCs w:val="22"/>
        </w:rPr>
        <w:t>ów</w:t>
      </w:r>
      <w:r w:rsidRPr="006B6220">
        <w:rPr>
          <w:rFonts w:asciiTheme="minorHAnsi" w:hAnsiTheme="minorHAnsi" w:cstheme="minorHAnsi"/>
          <w:b/>
          <w:color w:val="000000" w:themeColor="text1"/>
          <w:szCs w:val="22"/>
        </w:rPr>
        <w:t xml:space="preserve"> energetyczn</w:t>
      </w:r>
      <w:r w:rsidR="002F29A3">
        <w:rPr>
          <w:rFonts w:asciiTheme="minorHAnsi" w:hAnsiTheme="minorHAnsi" w:cstheme="minorHAnsi"/>
          <w:b/>
          <w:color w:val="000000" w:themeColor="text1"/>
          <w:szCs w:val="22"/>
        </w:rPr>
        <w:t>ych</w:t>
      </w:r>
      <w:r w:rsidR="00037131">
        <w:rPr>
          <w:rFonts w:asciiTheme="minorHAnsi" w:hAnsiTheme="minorHAnsi" w:cstheme="minorHAnsi"/>
          <w:b/>
          <w:color w:val="000000" w:themeColor="text1"/>
          <w:szCs w:val="22"/>
        </w:rPr>
        <w:t xml:space="preserve"> </w:t>
      </w:r>
      <w:r w:rsidRPr="006B6220">
        <w:rPr>
          <w:rFonts w:asciiTheme="minorHAnsi" w:hAnsiTheme="minorHAnsi" w:cstheme="minorHAnsi"/>
          <w:b/>
          <w:color w:val="000000" w:themeColor="text1"/>
          <w:szCs w:val="22"/>
        </w:rPr>
        <w:t>w PGE Dystry</w:t>
      </w:r>
      <w:r w:rsidR="00037131">
        <w:rPr>
          <w:rFonts w:asciiTheme="minorHAnsi" w:hAnsiTheme="minorHAnsi" w:cstheme="minorHAnsi"/>
          <w:b/>
          <w:color w:val="000000" w:themeColor="text1"/>
          <w:szCs w:val="22"/>
        </w:rPr>
        <w:t>bucja S.A. Oddział Białystok.</w:t>
      </w:r>
    </w:p>
    <w:p w14:paraId="34F1C968" w14:textId="77777777" w:rsidR="006B6220" w:rsidRPr="00A61642" w:rsidRDefault="006B6220" w:rsidP="00707D5D">
      <w:pPr>
        <w:spacing w:line="240" w:lineRule="auto"/>
        <w:rPr>
          <w:rFonts w:asciiTheme="minorHAnsi" w:hAnsiTheme="minorHAnsi" w:cstheme="minorHAnsi"/>
          <w:b/>
          <w:bCs/>
          <w:caps/>
          <w:szCs w:val="22"/>
        </w:rPr>
      </w:pPr>
    </w:p>
    <w:p w14:paraId="76163B25" w14:textId="77777777" w:rsidR="001571EC" w:rsidRPr="00A61642" w:rsidRDefault="001571EC" w:rsidP="009435CF">
      <w:pPr>
        <w:numPr>
          <w:ilvl w:val="3"/>
          <w:numId w:val="22"/>
        </w:numPr>
        <w:tabs>
          <w:tab w:val="num" w:pos="426"/>
        </w:tabs>
        <w:spacing w:line="240" w:lineRule="auto"/>
        <w:ind w:hanging="2880"/>
        <w:rPr>
          <w:rFonts w:asciiTheme="minorHAnsi" w:hAnsiTheme="minorHAnsi" w:cstheme="minorHAnsi"/>
          <w:b/>
          <w:bCs/>
          <w:i/>
          <w:iCs/>
          <w:caps/>
          <w:szCs w:val="22"/>
        </w:rPr>
      </w:pPr>
      <w:bookmarkStart w:id="0" w:name="OLE_LINK1"/>
      <w:r w:rsidRPr="00A61642">
        <w:rPr>
          <w:rFonts w:asciiTheme="minorHAnsi" w:hAnsiTheme="minorHAnsi" w:cstheme="minorHAnsi"/>
          <w:b/>
          <w:bCs/>
          <w:caps/>
          <w:szCs w:val="22"/>
        </w:rPr>
        <w:t>Opis ogÓlny</w:t>
      </w:r>
    </w:p>
    <w:p w14:paraId="4DE7ED75" w14:textId="77777777" w:rsidR="001571EC" w:rsidRPr="00A61642" w:rsidRDefault="001571EC" w:rsidP="001571EC">
      <w:pPr>
        <w:tabs>
          <w:tab w:val="num" w:pos="2880"/>
        </w:tabs>
        <w:ind w:left="2880"/>
        <w:rPr>
          <w:rFonts w:asciiTheme="minorHAnsi" w:hAnsiTheme="minorHAnsi" w:cstheme="minorHAnsi"/>
          <w:b/>
          <w:bCs/>
          <w:i/>
          <w:iCs/>
          <w:caps/>
          <w:szCs w:val="22"/>
        </w:rPr>
      </w:pPr>
    </w:p>
    <w:p w14:paraId="0B588C97" w14:textId="1F5FEEC5" w:rsidR="0057246F" w:rsidRPr="00A61642" w:rsidRDefault="00B826A1" w:rsidP="0057246F">
      <w:pPr>
        <w:ind w:firstLine="567"/>
        <w:rPr>
          <w:rFonts w:asciiTheme="minorHAnsi" w:hAnsiTheme="minorHAnsi" w:cstheme="minorHAnsi"/>
          <w:i/>
          <w:iCs/>
        </w:rPr>
      </w:pPr>
      <w:r w:rsidRPr="00B826A1">
        <w:rPr>
          <w:rFonts w:asciiTheme="minorHAnsi" w:hAnsiTheme="minorHAnsi" w:cstheme="minorHAnsi"/>
        </w:rPr>
        <w:t xml:space="preserve">Wykonanie </w:t>
      </w:r>
      <w:r w:rsidR="002F29A3">
        <w:rPr>
          <w:rFonts w:asciiTheme="minorHAnsi" w:hAnsiTheme="minorHAnsi" w:cstheme="minorHAnsi"/>
        </w:rPr>
        <w:t>przedmiar</w:t>
      </w:r>
      <w:r w:rsidR="00D433F6">
        <w:rPr>
          <w:rFonts w:asciiTheme="minorHAnsi" w:hAnsiTheme="minorHAnsi" w:cstheme="minorHAnsi"/>
        </w:rPr>
        <w:t>ów</w:t>
      </w:r>
      <w:r w:rsidR="002F29A3">
        <w:rPr>
          <w:rFonts w:asciiTheme="minorHAnsi" w:hAnsiTheme="minorHAnsi" w:cstheme="minorHAnsi"/>
        </w:rPr>
        <w:t xml:space="preserve"> robót i kosztorysów inwestorskich</w:t>
      </w:r>
      <w:r w:rsidRPr="00B826A1">
        <w:rPr>
          <w:rFonts w:asciiTheme="minorHAnsi" w:hAnsiTheme="minorHAnsi" w:cstheme="minorHAnsi"/>
        </w:rPr>
        <w:t xml:space="preserve"> związanych z </w:t>
      </w:r>
      <w:r w:rsidR="008F4BC8">
        <w:rPr>
          <w:rFonts w:asciiTheme="minorHAnsi" w:hAnsiTheme="minorHAnsi" w:cstheme="minorHAnsi"/>
        </w:rPr>
        <w:t>modernizacją</w:t>
      </w:r>
      <w:r w:rsidR="00313645">
        <w:rPr>
          <w:rFonts w:asciiTheme="minorHAnsi" w:hAnsiTheme="minorHAnsi" w:cstheme="minorHAnsi"/>
        </w:rPr>
        <w:t xml:space="preserve"> budowlaną</w:t>
      </w:r>
      <w:r w:rsidRPr="00B826A1">
        <w:rPr>
          <w:rFonts w:asciiTheme="minorHAnsi" w:hAnsiTheme="minorHAnsi" w:cstheme="minorHAnsi"/>
        </w:rPr>
        <w:t xml:space="preserve"> stacji SN/</w:t>
      </w:r>
      <w:proofErr w:type="spellStart"/>
      <w:r w:rsidRPr="00B826A1">
        <w:rPr>
          <w:rFonts w:asciiTheme="minorHAnsi" w:hAnsiTheme="minorHAnsi" w:cstheme="minorHAnsi"/>
        </w:rPr>
        <w:t>nN</w:t>
      </w:r>
      <w:proofErr w:type="spellEnd"/>
      <w:r w:rsidRPr="00B826A1">
        <w:rPr>
          <w:rFonts w:asciiTheme="minorHAnsi" w:hAnsiTheme="minorHAnsi" w:cstheme="minorHAnsi"/>
        </w:rPr>
        <w:t xml:space="preserve"> </w:t>
      </w:r>
      <w:r w:rsidR="002F29A3">
        <w:rPr>
          <w:rFonts w:asciiTheme="minorHAnsi" w:hAnsiTheme="minorHAnsi" w:cstheme="minorHAnsi"/>
        </w:rPr>
        <w:t>na terenie 6</w:t>
      </w:r>
      <w:r w:rsidRPr="00B826A1">
        <w:rPr>
          <w:rFonts w:asciiTheme="minorHAnsi" w:hAnsiTheme="minorHAnsi" w:cstheme="minorHAnsi"/>
        </w:rPr>
        <w:t xml:space="preserve"> rejon</w:t>
      </w:r>
      <w:r w:rsidR="002F29A3">
        <w:rPr>
          <w:rFonts w:asciiTheme="minorHAnsi" w:hAnsiTheme="minorHAnsi" w:cstheme="minorHAnsi"/>
        </w:rPr>
        <w:t>ów</w:t>
      </w:r>
      <w:r w:rsidRPr="00B826A1">
        <w:rPr>
          <w:rFonts w:asciiTheme="minorHAnsi" w:hAnsiTheme="minorHAnsi" w:cstheme="minorHAnsi"/>
        </w:rPr>
        <w:t xml:space="preserve"> energetyczny</w:t>
      </w:r>
      <w:r w:rsidR="002F29A3">
        <w:rPr>
          <w:rFonts w:asciiTheme="minorHAnsi" w:hAnsiTheme="minorHAnsi" w:cstheme="minorHAnsi"/>
        </w:rPr>
        <w:t>ch</w:t>
      </w:r>
      <w:r w:rsidRPr="00B826A1">
        <w:rPr>
          <w:rFonts w:asciiTheme="minorHAnsi" w:hAnsiTheme="minorHAnsi" w:cstheme="minorHAnsi"/>
        </w:rPr>
        <w:t xml:space="preserve"> </w:t>
      </w:r>
      <w:r w:rsidR="002F29A3">
        <w:rPr>
          <w:rFonts w:asciiTheme="minorHAnsi" w:hAnsiTheme="minorHAnsi" w:cstheme="minorHAnsi"/>
        </w:rPr>
        <w:t>w PGE Dystrybucja S.A. Oddział Białystok</w:t>
      </w:r>
      <w:r w:rsidR="0057246F" w:rsidRPr="00A61642">
        <w:rPr>
          <w:rFonts w:asciiTheme="minorHAnsi" w:hAnsiTheme="minorHAnsi" w:cstheme="minorHAnsi"/>
        </w:rPr>
        <w:t>:</w:t>
      </w:r>
    </w:p>
    <w:bookmarkEnd w:id="0"/>
    <w:p w14:paraId="798F8C8B" w14:textId="3DEAE50E" w:rsidR="0057246F" w:rsidRPr="00A61642" w:rsidRDefault="003D761F" w:rsidP="0057246F">
      <w:pPr>
        <w:numPr>
          <w:ilvl w:val="1"/>
          <w:numId w:val="20"/>
        </w:numPr>
        <w:ind w:left="924" w:hanging="357"/>
        <w:rPr>
          <w:rFonts w:asciiTheme="minorHAnsi" w:hAnsiTheme="minorHAnsi" w:cstheme="minorHAnsi"/>
          <w:bCs/>
        </w:rPr>
      </w:pPr>
      <w:r>
        <w:rPr>
          <w:rFonts w:asciiTheme="minorHAnsi" w:hAnsiTheme="minorHAnsi" w:cstheme="minorHAnsi"/>
          <w:bCs/>
        </w:rPr>
        <w:t>sporządzenie przedmiar</w:t>
      </w:r>
      <w:r w:rsidR="00D433F6">
        <w:rPr>
          <w:rFonts w:asciiTheme="minorHAnsi" w:hAnsiTheme="minorHAnsi" w:cstheme="minorHAnsi"/>
          <w:bCs/>
        </w:rPr>
        <w:t>ów</w:t>
      </w:r>
      <w:r>
        <w:rPr>
          <w:rFonts w:asciiTheme="minorHAnsi" w:hAnsiTheme="minorHAnsi" w:cstheme="minorHAnsi"/>
          <w:bCs/>
        </w:rPr>
        <w:t xml:space="preserve"> robót i kosztorys</w:t>
      </w:r>
      <w:r w:rsidR="00D433F6">
        <w:rPr>
          <w:rFonts w:asciiTheme="minorHAnsi" w:hAnsiTheme="minorHAnsi" w:cstheme="minorHAnsi"/>
          <w:bCs/>
        </w:rPr>
        <w:t>ów</w:t>
      </w:r>
      <w:r>
        <w:rPr>
          <w:rFonts w:asciiTheme="minorHAnsi" w:hAnsiTheme="minorHAnsi" w:cstheme="minorHAnsi"/>
          <w:bCs/>
        </w:rPr>
        <w:t xml:space="preserve"> inwestorskiego</w:t>
      </w:r>
      <w:r w:rsidR="00FB434C">
        <w:rPr>
          <w:rFonts w:asciiTheme="minorHAnsi" w:hAnsiTheme="minorHAnsi" w:cstheme="minorHAnsi"/>
          <w:bCs/>
        </w:rPr>
        <w:t xml:space="preserve"> zgodnie z zakresem</w:t>
      </w:r>
      <w:r>
        <w:rPr>
          <w:rFonts w:asciiTheme="minorHAnsi" w:hAnsiTheme="minorHAnsi" w:cstheme="minorHAnsi"/>
          <w:bCs/>
        </w:rPr>
        <w:t xml:space="preserve"> z natury dla każdej stacji SN/</w:t>
      </w:r>
      <w:proofErr w:type="spellStart"/>
      <w:r>
        <w:rPr>
          <w:rFonts w:asciiTheme="minorHAnsi" w:hAnsiTheme="minorHAnsi" w:cstheme="minorHAnsi"/>
          <w:bCs/>
        </w:rPr>
        <w:t>nN</w:t>
      </w:r>
      <w:proofErr w:type="spellEnd"/>
      <w:r w:rsidR="00FB434C">
        <w:rPr>
          <w:rFonts w:asciiTheme="minorHAnsi" w:hAnsiTheme="minorHAnsi" w:cstheme="minorHAnsi"/>
          <w:bCs/>
        </w:rPr>
        <w:t xml:space="preserve"> </w:t>
      </w:r>
      <w:r>
        <w:rPr>
          <w:rFonts w:asciiTheme="minorHAnsi" w:hAnsiTheme="minorHAnsi" w:cstheme="minorHAnsi"/>
          <w:bCs/>
        </w:rPr>
        <w:t>na terenie 6 rejonów energetycznych w PGE Dystrybucja S.A. O</w:t>
      </w:r>
      <w:r w:rsidR="00F8743E">
        <w:rPr>
          <w:rFonts w:asciiTheme="minorHAnsi" w:hAnsiTheme="minorHAnsi" w:cstheme="minorHAnsi"/>
          <w:bCs/>
        </w:rPr>
        <w:t>d</w:t>
      </w:r>
      <w:r>
        <w:rPr>
          <w:rFonts w:asciiTheme="minorHAnsi" w:hAnsiTheme="minorHAnsi" w:cstheme="minorHAnsi"/>
          <w:bCs/>
        </w:rPr>
        <w:t>dział Białystok</w:t>
      </w:r>
    </w:p>
    <w:p w14:paraId="741E85A0" w14:textId="4EBAD4D2" w:rsidR="001571EC" w:rsidRPr="00A61642" w:rsidRDefault="001571EC" w:rsidP="000235AB">
      <w:pPr>
        <w:rPr>
          <w:rFonts w:asciiTheme="minorHAnsi" w:hAnsiTheme="minorHAnsi" w:cstheme="minorHAnsi"/>
        </w:rPr>
      </w:pPr>
    </w:p>
    <w:p w14:paraId="51F94EB3" w14:textId="77777777" w:rsidR="001571EC" w:rsidRPr="00A61642" w:rsidRDefault="001571EC" w:rsidP="009435CF">
      <w:pPr>
        <w:numPr>
          <w:ilvl w:val="3"/>
          <w:numId w:val="22"/>
        </w:numPr>
        <w:tabs>
          <w:tab w:val="clear" w:pos="2880"/>
          <w:tab w:val="num" w:pos="426"/>
        </w:tabs>
        <w:spacing w:line="240" w:lineRule="auto"/>
        <w:ind w:left="426" w:hanging="426"/>
        <w:rPr>
          <w:rFonts w:asciiTheme="minorHAnsi" w:hAnsiTheme="minorHAnsi" w:cstheme="minorHAnsi"/>
          <w:b/>
          <w:bCs/>
          <w:caps/>
          <w:color w:val="FF0000"/>
          <w:szCs w:val="22"/>
        </w:rPr>
      </w:pPr>
      <w:r w:rsidRPr="00A61642">
        <w:rPr>
          <w:rFonts w:asciiTheme="minorHAnsi" w:hAnsiTheme="minorHAnsi" w:cstheme="minorHAnsi"/>
          <w:b/>
          <w:bCs/>
          <w:caps/>
          <w:szCs w:val="22"/>
        </w:rPr>
        <w:t>Szczegółowy opis przedmiotu zamówienia</w:t>
      </w:r>
    </w:p>
    <w:p w14:paraId="644D015E" w14:textId="77777777" w:rsidR="001571EC" w:rsidRPr="00296355" w:rsidRDefault="001571EC" w:rsidP="001571EC">
      <w:pPr>
        <w:rPr>
          <w:b/>
          <w:bCs/>
          <w:caps/>
          <w:color w:val="FF0000"/>
          <w:szCs w:val="22"/>
        </w:rPr>
      </w:pPr>
    </w:p>
    <w:p w14:paraId="4D8B6D5D" w14:textId="5E63F061" w:rsidR="001571EC" w:rsidRDefault="00EB3130" w:rsidP="0096232C">
      <w:pPr>
        <w:rPr>
          <w:rFonts w:asciiTheme="minorHAnsi" w:hAnsiTheme="minorHAnsi" w:cstheme="minorHAnsi"/>
          <w:b/>
          <w:bCs/>
          <w:u w:val="single"/>
        </w:rPr>
      </w:pPr>
      <w:r w:rsidRPr="00EB3130">
        <w:rPr>
          <w:rFonts w:asciiTheme="minorHAnsi" w:hAnsiTheme="minorHAnsi" w:cstheme="minorHAnsi"/>
          <w:b/>
          <w:bCs/>
          <w:u w:val="single"/>
        </w:rPr>
        <w:t>Wykonanie</w:t>
      </w:r>
      <w:r w:rsidR="0096232C">
        <w:rPr>
          <w:rFonts w:asciiTheme="minorHAnsi" w:hAnsiTheme="minorHAnsi" w:cstheme="minorHAnsi"/>
          <w:b/>
          <w:bCs/>
          <w:u w:val="single"/>
        </w:rPr>
        <w:t xml:space="preserve"> </w:t>
      </w:r>
      <w:r w:rsidR="0096232C" w:rsidRPr="0096232C">
        <w:rPr>
          <w:rFonts w:asciiTheme="minorHAnsi" w:hAnsiTheme="minorHAnsi" w:cstheme="minorHAnsi"/>
          <w:b/>
          <w:bCs/>
          <w:u w:val="single"/>
        </w:rPr>
        <w:t>przedmiar</w:t>
      </w:r>
      <w:r w:rsidR="00D433F6">
        <w:rPr>
          <w:rFonts w:asciiTheme="minorHAnsi" w:hAnsiTheme="minorHAnsi" w:cstheme="minorHAnsi"/>
          <w:b/>
          <w:bCs/>
          <w:u w:val="single"/>
        </w:rPr>
        <w:t>ów</w:t>
      </w:r>
      <w:r w:rsidR="0096232C" w:rsidRPr="0096232C">
        <w:rPr>
          <w:rFonts w:asciiTheme="minorHAnsi" w:hAnsiTheme="minorHAnsi" w:cstheme="minorHAnsi"/>
          <w:b/>
          <w:bCs/>
          <w:u w:val="single"/>
        </w:rPr>
        <w:t xml:space="preserve"> robót i kosztorysów inwestorskich zgodne z umową dla zadania wyszczególnionego przez Zamawiającego poniżej dot. dokumentacji na modernizację budowlaną stacji SN/</w:t>
      </w:r>
      <w:proofErr w:type="spellStart"/>
      <w:r w:rsidR="0096232C" w:rsidRPr="0096232C">
        <w:rPr>
          <w:rFonts w:asciiTheme="minorHAnsi" w:hAnsiTheme="minorHAnsi" w:cstheme="minorHAnsi"/>
          <w:b/>
          <w:bCs/>
          <w:u w:val="single"/>
        </w:rPr>
        <w:t>nN</w:t>
      </w:r>
      <w:proofErr w:type="spellEnd"/>
      <w:r w:rsidR="0096232C" w:rsidRPr="0096232C">
        <w:rPr>
          <w:rFonts w:asciiTheme="minorHAnsi" w:hAnsiTheme="minorHAnsi" w:cstheme="minorHAnsi"/>
          <w:b/>
          <w:bCs/>
          <w:u w:val="single"/>
        </w:rPr>
        <w:t xml:space="preserve"> na terenie 6 rejonów energetycznych w PGE Dystrybucja S.A. Oddział Białystok</w:t>
      </w:r>
    </w:p>
    <w:p w14:paraId="6270C55D" w14:textId="2E8D98C3" w:rsidR="00EB3130" w:rsidRDefault="00EB3130" w:rsidP="001571EC">
      <w:pPr>
        <w:rPr>
          <w:rFonts w:asciiTheme="minorHAnsi" w:hAnsiTheme="minorHAnsi" w:cstheme="minorHAnsi"/>
        </w:rPr>
      </w:pPr>
    </w:p>
    <w:p w14:paraId="65C6685C" w14:textId="77777777" w:rsidR="00D653BF" w:rsidRDefault="00D653BF" w:rsidP="001571EC">
      <w:pPr>
        <w:rPr>
          <w:rFonts w:asciiTheme="minorHAnsi" w:hAnsiTheme="minorHAnsi" w:cstheme="minorHAnsi"/>
        </w:rPr>
      </w:pPr>
    </w:p>
    <w:p w14:paraId="78EF75F4" w14:textId="6292D13F" w:rsidR="001571EC" w:rsidRPr="00A61642" w:rsidRDefault="000B0D73" w:rsidP="001571EC">
      <w:pPr>
        <w:rPr>
          <w:rFonts w:asciiTheme="minorHAnsi" w:hAnsiTheme="minorHAnsi" w:cstheme="minorHAnsi"/>
        </w:rPr>
      </w:pPr>
      <w:r>
        <w:rPr>
          <w:rFonts w:asciiTheme="minorHAnsi" w:hAnsiTheme="minorHAnsi" w:cstheme="minorHAnsi"/>
        </w:rPr>
        <w:lastRenderedPageBreak/>
        <w:t>Wykonanie dokumentacji w zakresie</w:t>
      </w:r>
      <w:r w:rsidR="001571EC" w:rsidRPr="00A61642">
        <w:rPr>
          <w:rFonts w:asciiTheme="minorHAnsi" w:hAnsiTheme="minorHAnsi" w:cstheme="minorHAnsi"/>
        </w:rPr>
        <w:t>:</w:t>
      </w:r>
    </w:p>
    <w:p w14:paraId="7A7D0985" w14:textId="2642E384" w:rsidR="0057246F" w:rsidRPr="00A61642" w:rsidRDefault="00254F3A" w:rsidP="009435CF">
      <w:pPr>
        <w:numPr>
          <w:ilvl w:val="0"/>
          <w:numId w:val="23"/>
        </w:numPr>
        <w:rPr>
          <w:rFonts w:asciiTheme="minorHAnsi" w:hAnsiTheme="minorHAnsi" w:cstheme="minorHAnsi"/>
        </w:rPr>
      </w:pPr>
      <w:r w:rsidRPr="00254F3A">
        <w:rPr>
          <w:rFonts w:asciiTheme="minorHAnsi" w:hAnsiTheme="minorHAnsi" w:cstheme="minorHAnsi"/>
        </w:rPr>
        <w:t>Wykonanie nowego pokrycia z papy termozgrzewalnej,</w:t>
      </w:r>
    </w:p>
    <w:p w14:paraId="4ABF418F" w14:textId="6A6067C5" w:rsidR="00254F3A" w:rsidRDefault="00254F3A" w:rsidP="009435CF">
      <w:pPr>
        <w:numPr>
          <w:ilvl w:val="0"/>
          <w:numId w:val="23"/>
        </w:numPr>
        <w:spacing w:before="120" w:line="240" w:lineRule="auto"/>
        <w:rPr>
          <w:rFonts w:asciiTheme="minorHAnsi" w:hAnsiTheme="minorHAnsi" w:cstheme="minorHAnsi"/>
        </w:rPr>
      </w:pPr>
      <w:r w:rsidRPr="00254F3A">
        <w:rPr>
          <w:rFonts w:asciiTheme="minorHAnsi" w:hAnsiTheme="minorHAnsi" w:cstheme="minorHAnsi"/>
        </w:rPr>
        <w:t>Wymiana obróbek blacharskich,</w:t>
      </w:r>
      <w:r w:rsidR="000F1148">
        <w:rPr>
          <w:rFonts w:asciiTheme="minorHAnsi" w:hAnsiTheme="minorHAnsi" w:cstheme="minorHAnsi"/>
        </w:rPr>
        <w:t xml:space="preserve"> </w:t>
      </w:r>
      <w:r w:rsidRPr="00254F3A">
        <w:rPr>
          <w:rFonts w:asciiTheme="minorHAnsi" w:hAnsiTheme="minorHAnsi" w:cstheme="minorHAnsi"/>
        </w:rPr>
        <w:t>rynien i rur spustowych,</w:t>
      </w:r>
    </w:p>
    <w:p w14:paraId="4B5A7FCD" w14:textId="77777777" w:rsidR="00254F3A" w:rsidRDefault="00254F3A" w:rsidP="009435CF">
      <w:pPr>
        <w:numPr>
          <w:ilvl w:val="0"/>
          <w:numId w:val="23"/>
        </w:numPr>
        <w:spacing w:before="120" w:line="240" w:lineRule="auto"/>
        <w:rPr>
          <w:rFonts w:asciiTheme="minorHAnsi" w:hAnsiTheme="minorHAnsi" w:cstheme="minorHAnsi"/>
        </w:rPr>
      </w:pPr>
      <w:r w:rsidRPr="00254F3A">
        <w:rPr>
          <w:rFonts w:asciiTheme="minorHAnsi" w:hAnsiTheme="minorHAnsi" w:cstheme="minorHAnsi"/>
        </w:rPr>
        <w:t>Wymiana drzwi wejściowych,</w:t>
      </w:r>
    </w:p>
    <w:p w14:paraId="1DD710D2" w14:textId="77777777" w:rsidR="00254F3A" w:rsidRPr="00254F3A" w:rsidRDefault="00254F3A" w:rsidP="009435CF">
      <w:pPr>
        <w:numPr>
          <w:ilvl w:val="0"/>
          <w:numId w:val="23"/>
        </w:numPr>
        <w:spacing w:before="120" w:line="240" w:lineRule="auto"/>
        <w:rPr>
          <w:rFonts w:asciiTheme="minorHAnsi" w:hAnsiTheme="minorHAnsi" w:cstheme="minorHAnsi"/>
        </w:rPr>
      </w:pPr>
      <w:r w:rsidRPr="00254F3A">
        <w:rPr>
          <w:rFonts w:asciiTheme="minorHAnsi" w:eastAsia="Calibri" w:hAnsiTheme="minorHAnsi" w:cstheme="minorHAnsi"/>
        </w:rPr>
        <w:t xml:space="preserve">Wykonanie nowej elewacji budynku, </w:t>
      </w:r>
    </w:p>
    <w:p w14:paraId="66322E13" w14:textId="77777777" w:rsidR="00254F3A" w:rsidRPr="00254F3A" w:rsidRDefault="00254F3A" w:rsidP="009435CF">
      <w:pPr>
        <w:numPr>
          <w:ilvl w:val="0"/>
          <w:numId w:val="23"/>
        </w:numPr>
        <w:spacing w:before="120" w:line="240" w:lineRule="auto"/>
        <w:rPr>
          <w:rFonts w:asciiTheme="minorHAnsi" w:hAnsiTheme="minorHAnsi" w:cstheme="minorHAnsi"/>
        </w:rPr>
      </w:pPr>
      <w:r w:rsidRPr="00254F3A">
        <w:rPr>
          <w:rFonts w:asciiTheme="minorHAnsi" w:eastAsia="Calibri" w:hAnsiTheme="minorHAnsi" w:cstheme="minorHAnsi"/>
        </w:rPr>
        <w:t>Malowanie pomieszczeń wewnętrznych,</w:t>
      </w:r>
    </w:p>
    <w:p w14:paraId="31988D49" w14:textId="3828E2FC" w:rsidR="00254F3A" w:rsidRPr="00254F3A" w:rsidRDefault="00254F3A" w:rsidP="009435CF">
      <w:pPr>
        <w:numPr>
          <w:ilvl w:val="0"/>
          <w:numId w:val="23"/>
        </w:numPr>
        <w:spacing w:before="120" w:line="240" w:lineRule="auto"/>
        <w:rPr>
          <w:rFonts w:asciiTheme="minorHAnsi" w:hAnsiTheme="minorHAnsi" w:cstheme="minorHAnsi"/>
        </w:rPr>
      </w:pPr>
      <w:r w:rsidRPr="00254F3A">
        <w:rPr>
          <w:rFonts w:asciiTheme="minorHAnsi" w:hAnsiTheme="minorHAnsi" w:cstheme="minorHAnsi"/>
        </w:rPr>
        <w:t>Wykonanie nowej opaski wokół budynku,</w:t>
      </w:r>
    </w:p>
    <w:p w14:paraId="60F1B9F1" w14:textId="074851C8" w:rsidR="00254F3A" w:rsidRPr="00254F3A" w:rsidRDefault="00254F3A" w:rsidP="009435CF">
      <w:pPr>
        <w:numPr>
          <w:ilvl w:val="0"/>
          <w:numId w:val="23"/>
        </w:numPr>
        <w:spacing w:before="120" w:line="240" w:lineRule="auto"/>
        <w:rPr>
          <w:rFonts w:asciiTheme="minorHAnsi" w:hAnsiTheme="minorHAnsi" w:cstheme="minorHAnsi"/>
        </w:rPr>
      </w:pPr>
      <w:r w:rsidRPr="00254F3A">
        <w:rPr>
          <w:rFonts w:asciiTheme="minorHAnsi" w:hAnsiTheme="minorHAnsi" w:cstheme="minorHAnsi"/>
        </w:rPr>
        <w:t>Wywiezienie i utylizacja gruzu.</w:t>
      </w:r>
    </w:p>
    <w:p w14:paraId="45BBAC70" w14:textId="77777777" w:rsidR="0057246F" w:rsidRPr="00A61642" w:rsidRDefault="0057246F" w:rsidP="001571EC">
      <w:pPr>
        <w:rPr>
          <w:rFonts w:asciiTheme="minorHAnsi" w:hAnsiTheme="minorHAnsi" w:cstheme="minorHAnsi"/>
        </w:rPr>
      </w:pPr>
    </w:p>
    <w:p w14:paraId="740137B8" w14:textId="77777777" w:rsidR="00CB7A6B" w:rsidRPr="00CB7A6B" w:rsidRDefault="00CB7A6B" w:rsidP="00CB7A6B">
      <w:pPr>
        <w:rPr>
          <w:rFonts w:asciiTheme="minorHAnsi" w:hAnsiTheme="minorHAnsi" w:cstheme="minorHAnsi"/>
          <w:szCs w:val="22"/>
        </w:rPr>
      </w:pPr>
      <w:r w:rsidRPr="00CB7A6B">
        <w:rPr>
          <w:rFonts w:asciiTheme="minorHAnsi" w:hAnsiTheme="minorHAnsi" w:cstheme="minorHAnsi"/>
          <w:szCs w:val="22"/>
        </w:rPr>
        <w:t xml:space="preserve">Uwaga: </w:t>
      </w:r>
    </w:p>
    <w:p w14:paraId="430E7640" w14:textId="77777777" w:rsidR="00CB7A6B" w:rsidRPr="00CB7A6B" w:rsidRDefault="00CB7A6B" w:rsidP="009435CF">
      <w:pPr>
        <w:numPr>
          <w:ilvl w:val="0"/>
          <w:numId w:val="24"/>
        </w:numPr>
        <w:tabs>
          <w:tab w:val="num" w:pos="644"/>
        </w:tabs>
        <w:spacing w:before="120" w:line="240" w:lineRule="auto"/>
        <w:ind w:left="499" w:hanging="357"/>
        <w:rPr>
          <w:rFonts w:asciiTheme="minorHAnsi" w:hAnsiTheme="minorHAnsi" w:cstheme="minorHAnsi"/>
        </w:rPr>
      </w:pPr>
      <w:r w:rsidRPr="00CB7A6B">
        <w:rPr>
          <w:rFonts w:asciiTheme="minorHAnsi" w:hAnsiTheme="minorHAnsi" w:cstheme="minorHAnsi"/>
        </w:rPr>
        <w:t>Wykonawca jest odpowiedzialny za każdą niezgodność, błąd lub pominięcie w specyfikacjach, rysunkach i w pozostałych dokumentach technicznych, które przygotowywał i to bez względu na to, czy te specyfikacje, rysunki i pozostałe dokumenty zostały zatwierdzone przez Zamawiającego.</w:t>
      </w:r>
    </w:p>
    <w:p w14:paraId="1CDB5E14" w14:textId="77777777" w:rsidR="00CB7A6B" w:rsidRPr="00CB7A6B" w:rsidRDefault="00CB7A6B" w:rsidP="009435CF">
      <w:pPr>
        <w:numPr>
          <w:ilvl w:val="0"/>
          <w:numId w:val="24"/>
        </w:numPr>
        <w:tabs>
          <w:tab w:val="num" w:pos="644"/>
        </w:tabs>
        <w:spacing w:before="120" w:line="240" w:lineRule="auto"/>
        <w:ind w:left="499" w:hanging="357"/>
        <w:rPr>
          <w:rFonts w:asciiTheme="minorHAnsi" w:hAnsiTheme="minorHAnsi" w:cstheme="minorHAnsi"/>
        </w:rPr>
      </w:pPr>
      <w:r w:rsidRPr="00CB7A6B">
        <w:rPr>
          <w:rFonts w:asciiTheme="minorHAnsi" w:hAnsiTheme="minorHAnsi" w:cstheme="minorHAnsi"/>
        </w:rPr>
        <w:t>Wykonawca niezwłocznie koryguje na własny koszt wszelkie niezgodności, błędy lub pominięcia, w opracowanych przez niego lub na jego zlecenie, dokumentach, niezależnie od tego, czy zostały one zatwierdzone przez Zamawiającego.</w:t>
      </w:r>
    </w:p>
    <w:p w14:paraId="510864C3" w14:textId="77777777" w:rsidR="001571EC" w:rsidRPr="00A61642" w:rsidRDefault="001571EC" w:rsidP="001571EC">
      <w:pPr>
        <w:rPr>
          <w:rFonts w:asciiTheme="minorHAnsi" w:hAnsiTheme="minorHAnsi" w:cstheme="minorHAnsi"/>
          <w:szCs w:val="22"/>
        </w:rPr>
      </w:pPr>
    </w:p>
    <w:p w14:paraId="28E44C16" w14:textId="77777777" w:rsidR="001571EC" w:rsidRPr="00A61642" w:rsidRDefault="001571EC" w:rsidP="001571EC">
      <w:pPr>
        <w:rPr>
          <w:rFonts w:asciiTheme="minorHAnsi" w:hAnsiTheme="minorHAnsi" w:cstheme="minorHAnsi"/>
          <w:szCs w:val="22"/>
        </w:rPr>
      </w:pPr>
      <w:r w:rsidRPr="00A61642">
        <w:rPr>
          <w:rFonts w:asciiTheme="minorHAnsi" w:hAnsiTheme="minorHAnsi" w:cstheme="minorHAnsi"/>
          <w:b/>
          <w:szCs w:val="22"/>
          <w:u w:val="single"/>
        </w:rPr>
        <w:t xml:space="preserve">Pozostałe wymagania odnośnie urządzeń znajdują się w </w:t>
      </w:r>
      <w:r w:rsidRPr="00A61642">
        <w:rPr>
          <w:rFonts w:asciiTheme="minorHAnsi" w:hAnsiTheme="minorHAnsi" w:cstheme="minorHAnsi"/>
          <w:szCs w:val="22"/>
        </w:rPr>
        <w:t>Wytycznych</w:t>
      </w:r>
      <w:r w:rsidRPr="00A61642">
        <w:rPr>
          <w:rFonts w:asciiTheme="minorHAnsi" w:hAnsiTheme="minorHAnsi" w:cstheme="minorHAnsi"/>
          <w:i/>
          <w:szCs w:val="22"/>
        </w:rPr>
        <w:t xml:space="preserve"> Budowy Systemów Elektroenergetycznych w PGE Dystrybucja S.A. </w:t>
      </w:r>
      <w:r w:rsidRPr="00A61642">
        <w:rPr>
          <w:rFonts w:asciiTheme="minorHAnsi" w:hAnsiTheme="minorHAnsi" w:cstheme="minorHAnsi"/>
          <w:szCs w:val="22"/>
        </w:rPr>
        <w:t xml:space="preserve">dostępne na witrynie internetowej Zamawiającego: </w:t>
      </w:r>
      <w:r w:rsidRPr="00A61642">
        <w:rPr>
          <w:rFonts w:asciiTheme="minorHAnsi" w:hAnsiTheme="minorHAnsi" w:cstheme="minorHAnsi"/>
          <w:i/>
          <w:color w:val="0000FF"/>
          <w:szCs w:val="22"/>
        </w:rPr>
        <w:t>www.pgedystrybucja.pl</w:t>
      </w:r>
      <w:r w:rsidRPr="00A61642">
        <w:rPr>
          <w:rFonts w:asciiTheme="minorHAnsi" w:hAnsiTheme="minorHAnsi" w:cstheme="minorHAnsi"/>
          <w:szCs w:val="22"/>
        </w:rPr>
        <w:t xml:space="preserve"> – w zakładce „Dla klienta / przydatne dokumenty / Zestawienie wytycznych do budowy systemów elektroenergetycznych”.          </w:t>
      </w:r>
    </w:p>
    <w:p w14:paraId="62605CAC" w14:textId="53907083" w:rsidR="000F1148" w:rsidRPr="00A61642" w:rsidRDefault="001826E6" w:rsidP="000F1148">
      <w:pPr>
        <w:rPr>
          <w:rFonts w:asciiTheme="minorHAnsi" w:hAnsiTheme="minorHAnsi" w:cstheme="minorHAnsi"/>
          <w:szCs w:val="22"/>
        </w:rPr>
      </w:pPr>
      <w:r w:rsidRPr="00A61642">
        <w:rPr>
          <w:rFonts w:asciiTheme="minorHAnsi" w:hAnsiTheme="minorHAnsi" w:cstheme="minorHAnsi"/>
          <w:szCs w:val="22"/>
        </w:rPr>
        <w:t xml:space="preserve">              </w:t>
      </w:r>
    </w:p>
    <w:p w14:paraId="0AC29F45" w14:textId="7F71AFE3" w:rsidR="00EF4EEC" w:rsidRPr="00E67D0C" w:rsidRDefault="00EF4EEC" w:rsidP="00116B22">
      <w:pPr>
        <w:widowControl w:val="0"/>
        <w:adjustRightInd w:val="0"/>
        <w:spacing w:before="120" w:after="120" w:line="240" w:lineRule="auto"/>
        <w:textAlignment w:val="baseline"/>
        <w:rPr>
          <w:rFonts w:asciiTheme="minorHAnsi" w:hAnsiTheme="minorHAnsi" w:cstheme="minorHAnsi"/>
          <w:b/>
          <w:sz w:val="20"/>
          <w:lang w:eastAsia="pl-PL"/>
        </w:rPr>
      </w:pPr>
      <w:r w:rsidRPr="00E67D0C">
        <w:rPr>
          <w:rFonts w:asciiTheme="minorHAnsi" w:hAnsiTheme="minorHAnsi" w:cstheme="minorHAnsi"/>
          <w:b/>
          <w:sz w:val="20"/>
          <w:lang w:eastAsia="pl-PL"/>
        </w:rPr>
        <w:t>Załączniki</w:t>
      </w:r>
    </w:p>
    <w:p w14:paraId="2458BAB3" w14:textId="0125E923" w:rsidR="00EF4EEC" w:rsidRPr="00E67D0C" w:rsidRDefault="00116B22" w:rsidP="00116B22">
      <w:pPr>
        <w:pStyle w:val="Bezodstpw"/>
        <w:jc w:val="left"/>
        <w:rPr>
          <w:rFonts w:asciiTheme="minorHAnsi" w:hAnsiTheme="minorHAnsi" w:cstheme="minorHAnsi"/>
          <w:sz w:val="20"/>
          <w:lang w:eastAsia="pl-PL"/>
        </w:rPr>
      </w:pPr>
      <w:r w:rsidRPr="00E67D0C">
        <w:rPr>
          <w:rFonts w:asciiTheme="minorHAnsi" w:hAnsiTheme="minorHAnsi" w:cstheme="minorHAnsi"/>
          <w:sz w:val="20"/>
          <w:lang w:eastAsia="pl-PL"/>
        </w:rPr>
        <w:t xml:space="preserve">Załącznik nr 1.2 </w:t>
      </w:r>
      <w:r w:rsidR="00EF4EEC" w:rsidRPr="00E67D0C">
        <w:rPr>
          <w:rFonts w:asciiTheme="minorHAnsi" w:hAnsiTheme="minorHAnsi" w:cstheme="minorHAnsi"/>
          <w:sz w:val="20"/>
          <w:lang w:eastAsia="pl-PL"/>
        </w:rPr>
        <w:t>– Wytyczne do kosztorysowania.</w:t>
      </w:r>
    </w:p>
    <w:p w14:paraId="7AFF332D" w14:textId="131DC2F4" w:rsidR="00EF4EEC" w:rsidRPr="00E67D0C" w:rsidRDefault="00116B22" w:rsidP="00116B22">
      <w:pPr>
        <w:pStyle w:val="Bezodstpw"/>
        <w:jc w:val="left"/>
        <w:rPr>
          <w:rFonts w:asciiTheme="minorHAnsi" w:hAnsiTheme="minorHAnsi" w:cstheme="minorHAnsi"/>
          <w:sz w:val="20"/>
          <w:lang w:eastAsia="pl-PL"/>
        </w:rPr>
      </w:pPr>
      <w:r w:rsidRPr="00E67D0C">
        <w:rPr>
          <w:rFonts w:asciiTheme="minorHAnsi" w:hAnsiTheme="minorHAnsi" w:cstheme="minorHAnsi"/>
          <w:sz w:val="20"/>
          <w:lang w:eastAsia="pl-PL"/>
        </w:rPr>
        <w:t xml:space="preserve">Załącznik nr 1.3 </w:t>
      </w:r>
      <w:r w:rsidR="00EF4EEC" w:rsidRPr="00E67D0C">
        <w:rPr>
          <w:rFonts w:asciiTheme="minorHAnsi" w:hAnsiTheme="minorHAnsi" w:cstheme="minorHAnsi"/>
          <w:sz w:val="20"/>
          <w:lang w:eastAsia="pl-PL"/>
        </w:rPr>
        <w:t>–  Zawartość wniosku o nabycie gruntu pod projektowaną stację transformatorową wnętrzową</w:t>
      </w:r>
    </w:p>
    <w:p w14:paraId="2B5B307F" w14:textId="4BAE6341" w:rsidR="00EF4EEC" w:rsidRPr="00E67D0C" w:rsidRDefault="00116B22" w:rsidP="00116B22">
      <w:pPr>
        <w:pStyle w:val="Bezodstpw"/>
        <w:jc w:val="left"/>
        <w:rPr>
          <w:rFonts w:asciiTheme="minorHAnsi" w:hAnsiTheme="minorHAnsi" w:cstheme="minorHAnsi"/>
          <w:sz w:val="20"/>
          <w:lang w:eastAsia="pl-PL"/>
        </w:rPr>
      </w:pPr>
      <w:r w:rsidRPr="00E67D0C">
        <w:rPr>
          <w:rFonts w:asciiTheme="minorHAnsi" w:hAnsiTheme="minorHAnsi" w:cstheme="minorHAnsi"/>
          <w:sz w:val="20"/>
          <w:lang w:eastAsia="pl-PL"/>
        </w:rPr>
        <w:t xml:space="preserve">Załącznik nr 1.4 </w:t>
      </w:r>
      <w:r w:rsidR="00EF4EEC" w:rsidRPr="00E67D0C">
        <w:rPr>
          <w:rFonts w:asciiTheme="minorHAnsi" w:hAnsiTheme="minorHAnsi" w:cstheme="minorHAnsi"/>
          <w:sz w:val="20"/>
          <w:lang w:eastAsia="pl-PL"/>
        </w:rPr>
        <w:t>– Wzór umowy o udostępnieniu nieruchomości w celu budowy urządzeń energetycznych.</w:t>
      </w:r>
    </w:p>
    <w:p w14:paraId="64604862" w14:textId="1A5ABB21" w:rsidR="00EF4EEC" w:rsidRPr="00E67D0C" w:rsidRDefault="00116B22" w:rsidP="00116B22">
      <w:pPr>
        <w:pStyle w:val="Bezodstpw"/>
        <w:jc w:val="left"/>
        <w:rPr>
          <w:rFonts w:asciiTheme="minorHAnsi" w:hAnsiTheme="minorHAnsi" w:cstheme="minorHAnsi"/>
          <w:sz w:val="20"/>
          <w:lang w:eastAsia="pl-PL"/>
        </w:rPr>
      </w:pPr>
      <w:r w:rsidRPr="00E67D0C">
        <w:rPr>
          <w:rFonts w:asciiTheme="minorHAnsi" w:hAnsiTheme="minorHAnsi" w:cstheme="minorHAnsi"/>
          <w:sz w:val="20"/>
          <w:lang w:eastAsia="pl-PL"/>
        </w:rPr>
        <w:t xml:space="preserve">Załącznik nr 1.5 </w:t>
      </w:r>
      <w:r w:rsidR="00EF4EEC" w:rsidRPr="00E67D0C">
        <w:rPr>
          <w:rFonts w:asciiTheme="minorHAnsi" w:hAnsiTheme="minorHAnsi" w:cstheme="minorHAnsi"/>
          <w:sz w:val="20"/>
          <w:lang w:eastAsia="pl-PL"/>
        </w:rPr>
        <w:t xml:space="preserve">– Porozumienie o ustanowieniu służebności </w:t>
      </w:r>
      <w:proofErr w:type="spellStart"/>
      <w:r w:rsidR="00EF4EEC" w:rsidRPr="00E67D0C">
        <w:rPr>
          <w:rFonts w:asciiTheme="minorHAnsi" w:hAnsiTheme="minorHAnsi" w:cstheme="minorHAnsi"/>
          <w:sz w:val="20"/>
          <w:lang w:eastAsia="pl-PL"/>
        </w:rPr>
        <w:t>przesyłu</w:t>
      </w:r>
      <w:proofErr w:type="spellEnd"/>
      <w:r w:rsidR="00EF4EEC" w:rsidRPr="00E67D0C">
        <w:rPr>
          <w:rFonts w:asciiTheme="minorHAnsi" w:hAnsiTheme="minorHAnsi" w:cstheme="minorHAnsi"/>
          <w:sz w:val="20"/>
          <w:lang w:eastAsia="pl-PL"/>
        </w:rPr>
        <w:t>.</w:t>
      </w:r>
    </w:p>
    <w:p w14:paraId="5CC5C60B" w14:textId="14A289D1" w:rsidR="00EF4EEC" w:rsidRPr="00E67D0C" w:rsidRDefault="00116B22" w:rsidP="00116B22">
      <w:pPr>
        <w:pStyle w:val="Bezodstpw"/>
        <w:jc w:val="left"/>
        <w:rPr>
          <w:rFonts w:asciiTheme="minorHAnsi" w:hAnsiTheme="minorHAnsi" w:cstheme="minorHAnsi"/>
          <w:sz w:val="20"/>
          <w:lang w:eastAsia="pl-PL"/>
        </w:rPr>
      </w:pPr>
      <w:r w:rsidRPr="00E67D0C">
        <w:rPr>
          <w:rFonts w:asciiTheme="minorHAnsi" w:hAnsiTheme="minorHAnsi" w:cstheme="minorHAnsi"/>
          <w:sz w:val="20"/>
          <w:lang w:eastAsia="pl-PL"/>
        </w:rPr>
        <w:t xml:space="preserve">Załącznik nr 1.6 </w:t>
      </w:r>
      <w:r w:rsidR="00EF4EEC" w:rsidRPr="00E67D0C">
        <w:rPr>
          <w:rFonts w:asciiTheme="minorHAnsi" w:hAnsiTheme="minorHAnsi" w:cstheme="minorHAnsi"/>
          <w:sz w:val="20"/>
          <w:lang w:eastAsia="pl-PL"/>
        </w:rPr>
        <w:t xml:space="preserve">– Niezbędna treść do zamieszczenia w umowie o ustanowienie służebności </w:t>
      </w:r>
      <w:proofErr w:type="spellStart"/>
      <w:r w:rsidR="00EF4EEC" w:rsidRPr="00E67D0C">
        <w:rPr>
          <w:rFonts w:asciiTheme="minorHAnsi" w:hAnsiTheme="minorHAnsi" w:cstheme="minorHAnsi"/>
          <w:sz w:val="20"/>
          <w:lang w:eastAsia="pl-PL"/>
        </w:rPr>
        <w:t>przesyłu</w:t>
      </w:r>
      <w:proofErr w:type="spellEnd"/>
      <w:r w:rsidR="00EF4EEC" w:rsidRPr="00E67D0C">
        <w:rPr>
          <w:rFonts w:asciiTheme="minorHAnsi" w:hAnsiTheme="minorHAnsi" w:cstheme="minorHAnsi"/>
          <w:sz w:val="20"/>
          <w:lang w:eastAsia="pl-PL"/>
        </w:rPr>
        <w:t>.</w:t>
      </w:r>
    </w:p>
    <w:p w14:paraId="2A4B8A29" w14:textId="05A2F727" w:rsidR="00EF4EEC" w:rsidRDefault="00EF4EEC" w:rsidP="00116B22">
      <w:pPr>
        <w:pStyle w:val="Bezodstpw"/>
        <w:jc w:val="left"/>
        <w:rPr>
          <w:rFonts w:asciiTheme="minorHAnsi" w:hAnsiTheme="minorHAnsi" w:cstheme="minorHAnsi"/>
          <w:sz w:val="20"/>
          <w:lang w:eastAsia="pl-PL"/>
        </w:rPr>
      </w:pPr>
      <w:r w:rsidRPr="00E67D0C">
        <w:rPr>
          <w:rFonts w:asciiTheme="minorHAnsi" w:hAnsiTheme="minorHAnsi" w:cstheme="minorHAnsi"/>
          <w:sz w:val="20"/>
          <w:lang w:eastAsia="pl-PL"/>
        </w:rPr>
        <w:t>Załącznik nr 1.7 (później załącznik nr 3 do Załączników 1.4 i 1.5) – Klauzula informacyjna.</w:t>
      </w:r>
    </w:p>
    <w:p w14:paraId="57F056D4" w14:textId="0F7D0A9E" w:rsidR="00404B62" w:rsidRDefault="00404B62" w:rsidP="00116B22">
      <w:pPr>
        <w:pStyle w:val="Bezodstpw"/>
        <w:jc w:val="left"/>
        <w:rPr>
          <w:rFonts w:asciiTheme="minorHAnsi" w:hAnsiTheme="minorHAnsi" w:cstheme="minorHAnsi"/>
          <w:sz w:val="20"/>
          <w:lang w:eastAsia="pl-PL"/>
        </w:rPr>
      </w:pPr>
      <w:r>
        <w:rPr>
          <w:rFonts w:asciiTheme="minorHAnsi" w:hAnsiTheme="minorHAnsi" w:cstheme="minorHAnsi"/>
          <w:sz w:val="20"/>
          <w:lang w:eastAsia="pl-PL"/>
        </w:rPr>
        <w:t>Załącznik nr 1.8 – Zestawienie tytułów prawnych</w:t>
      </w:r>
      <w:r w:rsidR="001826E6">
        <w:rPr>
          <w:rFonts w:asciiTheme="minorHAnsi" w:hAnsiTheme="minorHAnsi" w:cstheme="minorHAnsi"/>
          <w:sz w:val="20"/>
          <w:lang w:eastAsia="pl-PL"/>
        </w:rPr>
        <w:t xml:space="preserve"> – (oddzielny plik)</w:t>
      </w:r>
    </w:p>
    <w:p w14:paraId="4B0D1023" w14:textId="4F30E628" w:rsidR="00D653BF" w:rsidRDefault="00D653BF" w:rsidP="00116B22">
      <w:pPr>
        <w:pStyle w:val="Bezodstpw"/>
        <w:jc w:val="left"/>
        <w:rPr>
          <w:rFonts w:asciiTheme="minorHAnsi" w:hAnsiTheme="minorHAnsi" w:cstheme="minorHAnsi"/>
          <w:sz w:val="20"/>
          <w:lang w:eastAsia="pl-PL"/>
        </w:rPr>
      </w:pPr>
    </w:p>
    <w:p w14:paraId="21FA6566" w14:textId="1E10BDDE" w:rsidR="00D653BF" w:rsidRDefault="00D653BF" w:rsidP="00116B22">
      <w:pPr>
        <w:pStyle w:val="Bezodstpw"/>
        <w:jc w:val="left"/>
        <w:rPr>
          <w:rFonts w:asciiTheme="minorHAnsi" w:hAnsiTheme="minorHAnsi" w:cstheme="minorHAnsi"/>
          <w:sz w:val="20"/>
          <w:lang w:eastAsia="pl-PL"/>
        </w:rPr>
      </w:pPr>
    </w:p>
    <w:p w14:paraId="0350AFE4" w14:textId="497860D2" w:rsidR="00D653BF" w:rsidRDefault="00D653BF" w:rsidP="00116B22">
      <w:pPr>
        <w:pStyle w:val="Bezodstpw"/>
        <w:jc w:val="left"/>
        <w:rPr>
          <w:rFonts w:asciiTheme="minorHAnsi" w:hAnsiTheme="minorHAnsi" w:cstheme="minorHAnsi"/>
          <w:sz w:val="20"/>
          <w:lang w:eastAsia="pl-PL"/>
        </w:rPr>
      </w:pPr>
    </w:p>
    <w:p w14:paraId="2A272B77" w14:textId="3BBB302C" w:rsidR="00D653BF" w:rsidRDefault="00D653BF" w:rsidP="00116B22">
      <w:pPr>
        <w:pStyle w:val="Bezodstpw"/>
        <w:jc w:val="left"/>
        <w:rPr>
          <w:rFonts w:asciiTheme="minorHAnsi" w:hAnsiTheme="minorHAnsi" w:cstheme="minorHAnsi"/>
          <w:sz w:val="20"/>
          <w:lang w:eastAsia="pl-PL"/>
        </w:rPr>
      </w:pPr>
    </w:p>
    <w:p w14:paraId="1733EDD1" w14:textId="3E3718A2" w:rsidR="00D653BF" w:rsidRDefault="00D653BF" w:rsidP="00116B22">
      <w:pPr>
        <w:pStyle w:val="Bezodstpw"/>
        <w:jc w:val="left"/>
        <w:rPr>
          <w:rFonts w:asciiTheme="minorHAnsi" w:hAnsiTheme="minorHAnsi" w:cstheme="minorHAnsi"/>
          <w:sz w:val="20"/>
          <w:lang w:eastAsia="pl-PL"/>
        </w:rPr>
      </w:pPr>
    </w:p>
    <w:p w14:paraId="62B8D10C" w14:textId="67389D29" w:rsidR="00D653BF" w:rsidRDefault="00D653BF" w:rsidP="00116B22">
      <w:pPr>
        <w:pStyle w:val="Bezodstpw"/>
        <w:jc w:val="left"/>
        <w:rPr>
          <w:rFonts w:asciiTheme="minorHAnsi" w:hAnsiTheme="minorHAnsi" w:cstheme="minorHAnsi"/>
          <w:sz w:val="20"/>
          <w:lang w:eastAsia="pl-PL"/>
        </w:rPr>
      </w:pPr>
    </w:p>
    <w:p w14:paraId="01F22C01" w14:textId="428ECA60" w:rsidR="00D653BF" w:rsidRDefault="00D653BF" w:rsidP="00116B22">
      <w:pPr>
        <w:pStyle w:val="Bezodstpw"/>
        <w:jc w:val="left"/>
        <w:rPr>
          <w:rFonts w:asciiTheme="minorHAnsi" w:hAnsiTheme="minorHAnsi" w:cstheme="minorHAnsi"/>
          <w:sz w:val="20"/>
          <w:lang w:eastAsia="pl-PL"/>
        </w:rPr>
      </w:pPr>
    </w:p>
    <w:p w14:paraId="7AF69E90" w14:textId="622DFB6A" w:rsidR="00D653BF" w:rsidRDefault="00D653BF" w:rsidP="00116B22">
      <w:pPr>
        <w:pStyle w:val="Bezodstpw"/>
        <w:jc w:val="left"/>
        <w:rPr>
          <w:rFonts w:asciiTheme="minorHAnsi" w:hAnsiTheme="minorHAnsi" w:cstheme="minorHAnsi"/>
          <w:sz w:val="20"/>
          <w:lang w:eastAsia="pl-PL"/>
        </w:rPr>
      </w:pPr>
    </w:p>
    <w:p w14:paraId="1912EA27" w14:textId="05AD8914" w:rsidR="00D653BF" w:rsidRDefault="00D653BF" w:rsidP="00116B22">
      <w:pPr>
        <w:pStyle w:val="Bezodstpw"/>
        <w:jc w:val="left"/>
        <w:rPr>
          <w:rFonts w:asciiTheme="minorHAnsi" w:hAnsiTheme="minorHAnsi" w:cstheme="minorHAnsi"/>
          <w:sz w:val="20"/>
          <w:lang w:eastAsia="pl-PL"/>
        </w:rPr>
      </w:pPr>
    </w:p>
    <w:p w14:paraId="7D8987D3" w14:textId="77777777" w:rsidR="00D433F6" w:rsidRDefault="00D433F6" w:rsidP="00116B22">
      <w:pPr>
        <w:pStyle w:val="Bezodstpw"/>
        <w:jc w:val="left"/>
        <w:rPr>
          <w:rFonts w:asciiTheme="minorHAnsi" w:hAnsiTheme="minorHAnsi" w:cstheme="minorHAnsi"/>
          <w:sz w:val="20"/>
          <w:lang w:eastAsia="pl-PL"/>
        </w:rPr>
      </w:pPr>
    </w:p>
    <w:p w14:paraId="6CA5467E" w14:textId="77777777" w:rsidR="00D433F6" w:rsidRDefault="00D433F6" w:rsidP="00116B22">
      <w:pPr>
        <w:pStyle w:val="Bezodstpw"/>
        <w:jc w:val="left"/>
        <w:rPr>
          <w:rFonts w:asciiTheme="minorHAnsi" w:hAnsiTheme="minorHAnsi" w:cstheme="minorHAnsi"/>
          <w:sz w:val="20"/>
          <w:lang w:eastAsia="pl-PL"/>
        </w:rPr>
      </w:pPr>
    </w:p>
    <w:p w14:paraId="3BB3719C" w14:textId="77777777" w:rsidR="00D433F6" w:rsidRDefault="00D433F6" w:rsidP="00116B22">
      <w:pPr>
        <w:pStyle w:val="Bezodstpw"/>
        <w:jc w:val="left"/>
        <w:rPr>
          <w:rFonts w:asciiTheme="minorHAnsi" w:hAnsiTheme="minorHAnsi" w:cstheme="minorHAnsi"/>
          <w:sz w:val="20"/>
          <w:lang w:eastAsia="pl-PL"/>
        </w:rPr>
      </w:pPr>
    </w:p>
    <w:p w14:paraId="7D8488CE" w14:textId="77777777" w:rsidR="00D433F6" w:rsidRDefault="00D433F6" w:rsidP="00116B22">
      <w:pPr>
        <w:pStyle w:val="Bezodstpw"/>
        <w:jc w:val="left"/>
        <w:rPr>
          <w:rFonts w:asciiTheme="minorHAnsi" w:hAnsiTheme="minorHAnsi" w:cstheme="minorHAnsi"/>
          <w:sz w:val="20"/>
          <w:lang w:eastAsia="pl-PL"/>
        </w:rPr>
      </w:pPr>
    </w:p>
    <w:p w14:paraId="5C77C665" w14:textId="77777777" w:rsidR="00D433F6" w:rsidRDefault="00D433F6" w:rsidP="00116B22">
      <w:pPr>
        <w:pStyle w:val="Bezodstpw"/>
        <w:jc w:val="left"/>
        <w:rPr>
          <w:rFonts w:asciiTheme="minorHAnsi" w:hAnsiTheme="minorHAnsi" w:cstheme="minorHAnsi"/>
          <w:sz w:val="20"/>
          <w:lang w:eastAsia="pl-PL"/>
        </w:rPr>
      </w:pPr>
    </w:p>
    <w:p w14:paraId="6D706C80" w14:textId="0CFF5919" w:rsidR="00D653BF" w:rsidRDefault="00D653BF" w:rsidP="00116B22">
      <w:pPr>
        <w:pStyle w:val="Bezodstpw"/>
        <w:jc w:val="left"/>
        <w:rPr>
          <w:rFonts w:asciiTheme="minorHAnsi" w:hAnsiTheme="minorHAnsi" w:cstheme="minorHAnsi"/>
          <w:sz w:val="20"/>
          <w:lang w:eastAsia="pl-PL"/>
        </w:rPr>
      </w:pPr>
    </w:p>
    <w:p w14:paraId="3B09CB74" w14:textId="01CF03E6" w:rsidR="00D653BF" w:rsidRDefault="00D653BF" w:rsidP="00116B22">
      <w:pPr>
        <w:pStyle w:val="Bezodstpw"/>
        <w:jc w:val="left"/>
        <w:rPr>
          <w:rFonts w:asciiTheme="minorHAnsi" w:hAnsiTheme="minorHAnsi" w:cstheme="minorHAnsi"/>
          <w:sz w:val="20"/>
          <w:lang w:eastAsia="pl-PL"/>
        </w:rPr>
      </w:pPr>
    </w:p>
    <w:p w14:paraId="7DD55176" w14:textId="7BA323F0" w:rsidR="00D653BF" w:rsidRDefault="00D653BF" w:rsidP="00116B22">
      <w:pPr>
        <w:pStyle w:val="Bezodstpw"/>
        <w:jc w:val="left"/>
        <w:rPr>
          <w:rFonts w:asciiTheme="minorHAnsi" w:hAnsiTheme="minorHAnsi" w:cstheme="minorHAnsi"/>
          <w:sz w:val="20"/>
          <w:lang w:eastAsia="pl-PL"/>
        </w:rPr>
      </w:pPr>
    </w:p>
    <w:p w14:paraId="3CA699B6" w14:textId="5E63A7C4" w:rsidR="00D653BF" w:rsidRDefault="00D653BF" w:rsidP="00116B22">
      <w:pPr>
        <w:pStyle w:val="Bezodstpw"/>
        <w:jc w:val="left"/>
        <w:rPr>
          <w:rFonts w:asciiTheme="minorHAnsi" w:hAnsiTheme="minorHAnsi" w:cstheme="minorHAnsi"/>
          <w:sz w:val="20"/>
          <w:lang w:eastAsia="pl-PL"/>
        </w:rPr>
      </w:pPr>
    </w:p>
    <w:p w14:paraId="30280370" w14:textId="0A18B57C" w:rsidR="00D653BF" w:rsidRDefault="00D653BF" w:rsidP="00116B22">
      <w:pPr>
        <w:pStyle w:val="Bezodstpw"/>
        <w:jc w:val="left"/>
        <w:rPr>
          <w:rFonts w:asciiTheme="minorHAnsi" w:hAnsiTheme="minorHAnsi" w:cstheme="minorHAnsi"/>
          <w:sz w:val="20"/>
          <w:lang w:eastAsia="pl-PL"/>
        </w:rPr>
      </w:pPr>
    </w:p>
    <w:p w14:paraId="70F708B2" w14:textId="77777777" w:rsidR="00D653BF" w:rsidRPr="00E67D0C" w:rsidRDefault="00D653BF" w:rsidP="00116B22">
      <w:pPr>
        <w:pStyle w:val="Bezodstpw"/>
        <w:jc w:val="left"/>
        <w:rPr>
          <w:rFonts w:asciiTheme="minorHAnsi" w:hAnsiTheme="minorHAnsi" w:cstheme="minorHAnsi"/>
          <w:sz w:val="20"/>
          <w:lang w:eastAsia="pl-PL"/>
        </w:rPr>
      </w:pPr>
    </w:p>
    <w:p w14:paraId="473DDB60" w14:textId="77777777" w:rsidR="00CB725A" w:rsidRDefault="00CB725A" w:rsidP="00EF4EEC">
      <w:pPr>
        <w:widowControl w:val="0"/>
        <w:pBdr>
          <w:bottom w:val="dashSmallGap" w:sz="4" w:space="1" w:color="auto"/>
        </w:pBdr>
        <w:adjustRightInd w:val="0"/>
        <w:spacing w:line="240" w:lineRule="auto"/>
        <w:jc w:val="right"/>
        <w:textAlignment w:val="baseline"/>
        <w:rPr>
          <w:rFonts w:asciiTheme="minorHAnsi" w:hAnsiTheme="minorHAnsi" w:cstheme="minorHAnsi"/>
          <w:b/>
          <w:bCs/>
          <w:iCs/>
          <w:sz w:val="20"/>
          <w:lang w:eastAsia="pl-PL"/>
        </w:rPr>
      </w:pPr>
    </w:p>
    <w:p w14:paraId="4853DDBF" w14:textId="743C455C" w:rsidR="00EF4EEC" w:rsidRPr="004E5249" w:rsidRDefault="00EF4EEC" w:rsidP="00EF4EEC">
      <w:pPr>
        <w:widowControl w:val="0"/>
        <w:pBdr>
          <w:bottom w:val="dashSmallGap" w:sz="4" w:space="1" w:color="auto"/>
        </w:pBdr>
        <w:adjustRightInd w:val="0"/>
        <w:spacing w:line="240" w:lineRule="auto"/>
        <w:jc w:val="right"/>
        <w:textAlignment w:val="baseline"/>
        <w:rPr>
          <w:rFonts w:asciiTheme="minorHAnsi" w:hAnsiTheme="minorHAnsi" w:cstheme="minorHAnsi"/>
          <w:b/>
          <w:bCs/>
          <w:iCs/>
          <w:sz w:val="20"/>
          <w:lang w:eastAsia="pl-PL"/>
        </w:rPr>
      </w:pPr>
      <w:r w:rsidRPr="004E5249">
        <w:rPr>
          <w:rFonts w:asciiTheme="minorHAnsi" w:hAnsiTheme="minorHAnsi" w:cstheme="minorHAnsi"/>
          <w:b/>
          <w:bCs/>
          <w:iCs/>
          <w:sz w:val="20"/>
          <w:lang w:eastAsia="pl-PL"/>
        </w:rPr>
        <w:lastRenderedPageBreak/>
        <w:t xml:space="preserve">Załącznik nr 1.2  </w:t>
      </w:r>
    </w:p>
    <w:p w14:paraId="546EC7EB" w14:textId="77777777" w:rsidR="00EF4EEC" w:rsidRPr="004E5249" w:rsidRDefault="00EF4EEC" w:rsidP="00EF4EEC">
      <w:pPr>
        <w:spacing w:line="240" w:lineRule="auto"/>
        <w:jc w:val="center"/>
        <w:outlineLvl w:val="0"/>
        <w:rPr>
          <w:rFonts w:asciiTheme="minorHAnsi" w:hAnsiTheme="minorHAnsi" w:cstheme="minorHAnsi"/>
          <w:b/>
          <w:sz w:val="20"/>
          <w:lang w:eastAsia="pl-PL"/>
        </w:rPr>
      </w:pPr>
      <w:r w:rsidRPr="004E5249">
        <w:rPr>
          <w:rFonts w:asciiTheme="minorHAnsi" w:hAnsiTheme="minorHAnsi" w:cstheme="minorHAnsi"/>
          <w:b/>
          <w:sz w:val="20"/>
          <w:lang w:eastAsia="pl-PL"/>
        </w:rPr>
        <w:t>Wytyczne PGE Dystrybucja S.A. do sporządzania kosztorysów inwestorskich i przedmiarów robót.</w:t>
      </w:r>
    </w:p>
    <w:p w14:paraId="38F872EA" w14:textId="77777777" w:rsidR="00EF4EEC" w:rsidRPr="004E5249" w:rsidRDefault="00EF4EEC" w:rsidP="001C3FCB">
      <w:pPr>
        <w:widowControl w:val="0"/>
        <w:numPr>
          <w:ilvl w:val="0"/>
          <w:numId w:val="6"/>
        </w:numPr>
        <w:tabs>
          <w:tab w:val="left" w:pos="142"/>
        </w:tabs>
        <w:adjustRightInd w:val="0"/>
        <w:spacing w:before="120" w:line="300" w:lineRule="exact"/>
        <w:textAlignment w:val="baseline"/>
        <w:rPr>
          <w:rFonts w:asciiTheme="minorHAnsi" w:hAnsiTheme="minorHAnsi" w:cstheme="minorHAnsi"/>
          <w:b/>
          <w:sz w:val="20"/>
          <w:lang w:eastAsia="pl-PL"/>
        </w:rPr>
      </w:pPr>
      <w:r w:rsidRPr="004E5249">
        <w:rPr>
          <w:rFonts w:asciiTheme="minorHAnsi" w:hAnsiTheme="minorHAnsi" w:cstheme="minorHAnsi"/>
          <w:sz w:val="20"/>
          <w:lang w:eastAsia="pl-PL"/>
        </w:rPr>
        <w:t xml:space="preserve">Do sporządzania kosztorysu inwestorskiego na roboty elektroenergetyczne zlecane przez PGE Dystrybucja S.A. przyjmuje się ustalenia zawarte w Rozporządzeniu Ministra Infrastruktury z dnia 18 maja 2004 r. </w:t>
      </w:r>
      <w:r w:rsidRPr="004E5249">
        <w:rPr>
          <w:rFonts w:asciiTheme="minorHAnsi" w:hAnsiTheme="minorHAnsi" w:cstheme="minorHAnsi"/>
          <w:bCs/>
          <w:sz w:val="20"/>
          <w:lang w:eastAsia="pl-PL"/>
        </w:rPr>
        <w:t>w sprawie określenia metod i podstaw sporządzania kosztorysu inwestorskiego, obliczania planowanych kosztów prac projektowych oraz planowanych kosztów robót budowlanych określonych w programie funkcjonalno-użytkowym</w:t>
      </w:r>
      <w:r w:rsidRPr="004E5249">
        <w:rPr>
          <w:rFonts w:asciiTheme="minorHAnsi" w:hAnsiTheme="minorHAnsi" w:cstheme="minorHAnsi"/>
          <w:sz w:val="20"/>
          <w:lang w:eastAsia="pl-PL"/>
        </w:rPr>
        <w:t xml:space="preserve"> (Dziennik Ustaw Nr 130 poz. 1389 z dnia 8 czerwca 2004 r.)</w:t>
      </w:r>
    </w:p>
    <w:p w14:paraId="2E5D4E1B" w14:textId="77777777" w:rsidR="00EF4EEC" w:rsidRPr="004E5249" w:rsidRDefault="00EF4EEC" w:rsidP="001C3FCB">
      <w:pPr>
        <w:widowControl w:val="0"/>
        <w:numPr>
          <w:ilvl w:val="0"/>
          <w:numId w:val="6"/>
        </w:numPr>
        <w:tabs>
          <w:tab w:val="left" w:pos="426"/>
        </w:tabs>
        <w:adjustRightInd w:val="0"/>
        <w:spacing w:before="120" w:line="300" w:lineRule="exact"/>
        <w:textAlignment w:val="baseline"/>
        <w:rPr>
          <w:rFonts w:asciiTheme="minorHAnsi" w:hAnsiTheme="minorHAnsi" w:cstheme="minorHAnsi"/>
          <w:sz w:val="20"/>
          <w:lang w:eastAsia="pl-PL"/>
        </w:rPr>
      </w:pPr>
      <w:r w:rsidRPr="004E5249">
        <w:rPr>
          <w:rFonts w:asciiTheme="minorHAnsi" w:hAnsiTheme="minorHAnsi" w:cstheme="minorHAnsi"/>
          <w:sz w:val="20"/>
          <w:lang w:eastAsia="pl-PL"/>
        </w:rPr>
        <w:t>Obowiązuje kosztorys inwestorski szczegółowy, sporządzony zgodnie z ww. Rozporządzeniem oraz przedmiar robót szczegółowy, zgodny z kosztorysem inwestorskim, bez podawania cen jednostkowych i narzutów.</w:t>
      </w:r>
    </w:p>
    <w:p w14:paraId="4C8A2625" w14:textId="77777777" w:rsidR="00EF4EEC" w:rsidRPr="004E5249" w:rsidRDefault="00EF4EEC" w:rsidP="001C3FCB">
      <w:pPr>
        <w:widowControl w:val="0"/>
        <w:numPr>
          <w:ilvl w:val="0"/>
          <w:numId w:val="6"/>
        </w:numPr>
        <w:adjustRightInd w:val="0"/>
        <w:spacing w:line="300" w:lineRule="exact"/>
        <w:textAlignment w:val="baseline"/>
        <w:rPr>
          <w:rFonts w:asciiTheme="minorHAnsi" w:hAnsiTheme="minorHAnsi" w:cstheme="minorHAnsi"/>
          <w:sz w:val="20"/>
          <w:lang w:eastAsia="pl-PL"/>
        </w:rPr>
      </w:pPr>
      <w:r w:rsidRPr="004E5249">
        <w:rPr>
          <w:rFonts w:asciiTheme="minorHAnsi" w:hAnsiTheme="minorHAnsi" w:cstheme="minorHAnsi"/>
          <w:sz w:val="20"/>
          <w:lang w:eastAsia="pl-PL"/>
        </w:rPr>
        <w:t>Do kosztorysowania należy przyjąć następujące stawki, ceny i narzuty:</w:t>
      </w:r>
    </w:p>
    <w:p w14:paraId="6AE62617" w14:textId="77777777" w:rsidR="00EF4EEC" w:rsidRPr="004E5249" w:rsidRDefault="00EF4EEC" w:rsidP="001C3FCB">
      <w:pPr>
        <w:widowControl w:val="0"/>
        <w:numPr>
          <w:ilvl w:val="1"/>
          <w:numId w:val="6"/>
        </w:numPr>
        <w:tabs>
          <w:tab w:val="num" w:pos="1134"/>
        </w:tabs>
        <w:adjustRightInd w:val="0"/>
        <w:spacing w:line="300" w:lineRule="exact"/>
        <w:ind w:left="1134" w:hanging="425"/>
        <w:textAlignment w:val="baseline"/>
        <w:rPr>
          <w:rFonts w:asciiTheme="minorHAnsi" w:hAnsiTheme="minorHAnsi" w:cstheme="minorHAnsi"/>
          <w:sz w:val="20"/>
          <w:lang w:eastAsia="pl-PL"/>
        </w:rPr>
      </w:pPr>
      <w:r w:rsidRPr="004E5249">
        <w:rPr>
          <w:rFonts w:asciiTheme="minorHAnsi" w:hAnsiTheme="minorHAnsi" w:cstheme="minorHAnsi"/>
          <w:sz w:val="20"/>
          <w:lang w:eastAsia="pl-PL"/>
        </w:rPr>
        <w:t>roboczogodzina</w:t>
      </w:r>
      <w:r w:rsidRPr="004E5249">
        <w:rPr>
          <w:rFonts w:asciiTheme="minorHAnsi" w:hAnsiTheme="minorHAnsi" w:cstheme="minorHAnsi"/>
          <w:sz w:val="20"/>
          <w:lang w:eastAsia="pl-PL"/>
        </w:rPr>
        <w:tab/>
      </w:r>
      <w:r w:rsidRPr="004E5249">
        <w:rPr>
          <w:rFonts w:asciiTheme="minorHAnsi" w:hAnsiTheme="minorHAnsi" w:cstheme="minorHAnsi"/>
          <w:sz w:val="20"/>
          <w:lang w:eastAsia="pl-PL"/>
        </w:rPr>
        <w:tab/>
        <w:t xml:space="preserve"> R = aktualna dla danego terenu zł/r-g ( średnia wg </w:t>
      </w:r>
      <w:proofErr w:type="spellStart"/>
      <w:r w:rsidRPr="004E5249">
        <w:rPr>
          <w:rFonts w:asciiTheme="minorHAnsi" w:hAnsiTheme="minorHAnsi" w:cstheme="minorHAnsi"/>
          <w:sz w:val="20"/>
          <w:lang w:eastAsia="pl-PL"/>
        </w:rPr>
        <w:t>Sekocenbud</w:t>
      </w:r>
      <w:proofErr w:type="spellEnd"/>
      <w:r w:rsidRPr="004E5249">
        <w:rPr>
          <w:rFonts w:asciiTheme="minorHAnsi" w:hAnsiTheme="minorHAnsi" w:cstheme="minorHAnsi"/>
          <w:sz w:val="20"/>
          <w:lang w:eastAsia="pl-PL"/>
        </w:rPr>
        <w:t>),</w:t>
      </w:r>
    </w:p>
    <w:p w14:paraId="1A503998" w14:textId="77777777" w:rsidR="00EF4EEC" w:rsidRPr="004E5249" w:rsidRDefault="00EF4EEC" w:rsidP="001C3FCB">
      <w:pPr>
        <w:widowControl w:val="0"/>
        <w:numPr>
          <w:ilvl w:val="1"/>
          <w:numId w:val="6"/>
        </w:numPr>
        <w:tabs>
          <w:tab w:val="num" w:pos="1134"/>
        </w:tabs>
        <w:adjustRightInd w:val="0"/>
        <w:spacing w:line="300" w:lineRule="exact"/>
        <w:ind w:left="1134" w:hanging="425"/>
        <w:textAlignment w:val="baseline"/>
        <w:rPr>
          <w:rFonts w:asciiTheme="minorHAnsi" w:hAnsiTheme="minorHAnsi" w:cstheme="minorHAnsi"/>
          <w:sz w:val="20"/>
          <w:lang w:eastAsia="pl-PL"/>
        </w:rPr>
      </w:pPr>
      <w:r w:rsidRPr="004E5249">
        <w:rPr>
          <w:rFonts w:asciiTheme="minorHAnsi" w:hAnsiTheme="minorHAnsi" w:cstheme="minorHAnsi"/>
          <w:sz w:val="20"/>
          <w:lang w:eastAsia="pl-PL"/>
        </w:rPr>
        <w:t>koszty pośrednie</w:t>
      </w:r>
      <w:r w:rsidRPr="004E5249">
        <w:rPr>
          <w:rFonts w:asciiTheme="minorHAnsi" w:hAnsiTheme="minorHAnsi" w:cstheme="minorHAnsi"/>
          <w:sz w:val="20"/>
          <w:lang w:eastAsia="pl-PL"/>
        </w:rPr>
        <w:tab/>
      </w:r>
      <w:r w:rsidRPr="004E5249">
        <w:rPr>
          <w:rFonts w:asciiTheme="minorHAnsi" w:hAnsiTheme="minorHAnsi" w:cstheme="minorHAnsi"/>
          <w:sz w:val="20"/>
          <w:lang w:eastAsia="pl-PL"/>
        </w:rPr>
        <w:tab/>
        <w:t xml:space="preserve"> </w:t>
      </w:r>
      <w:proofErr w:type="spellStart"/>
      <w:r w:rsidRPr="004E5249">
        <w:rPr>
          <w:rFonts w:asciiTheme="minorHAnsi" w:hAnsiTheme="minorHAnsi" w:cstheme="minorHAnsi"/>
          <w:sz w:val="20"/>
          <w:lang w:eastAsia="pl-PL"/>
        </w:rPr>
        <w:t>Kp</w:t>
      </w:r>
      <w:proofErr w:type="spellEnd"/>
      <w:r w:rsidRPr="004E5249">
        <w:rPr>
          <w:rFonts w:asciiTheme="minorHAnsi" w:hAnsiTheme="minorHAnsi" w:cstheme="minorHAnsi"/>
          <w:sz w:val="20"/>
          <w:lang w:eastAsia="pl-PL"/>
        </w:rPr>
        <w:t xml:space="preserve"> = 65 % (od R+S)</w:t>
      </w:r>
    </w:p>
    <w:p w14:paraId="12BE2BCD" w14:textId="77777777" w:rsidR="00EF4EEC" w:rsidRPr="004E5249" w:rsidRDefault="00EF4EEC" w:rsidP="001C3FCB">
      <w:pPr>
        <w:widowControl w:val="0"/>
        <w:numPr>
          <w:ilvl w:val="1"/>
          <w:numId w:val="6"/>
        </w:numPr>
        <w:tabs>
          <w:tab w:val="num" w:pos="1134"/>
        </w:tabs>
        <w:adjustRightInd w:val="0"/>
        <w:spacing w:line="300" w:lineRule="exact"/>
        <w:ind w:left="1134" w:hanging="425"/>
        <w:textAlignment w:val="baseline"/>
        <w:rPr>
          <w:rFonts w:asciiTheme="minorHAnsi" w:hAnsiTheme="minorHAnsi" w:cstheme="minorHAnsi"/>
          <w:sz w:val="20"/>
          <w:lang w:eastAsia="pl-PL"/>
        </w:rPr>
      </w:pPr>
      <w:r w:rsidRPr="004E5249">
        <w:rPr>
          <w:rFonts w:asciiTheme="minorHAnsi" w:hAnsiTheme="minorHAnsi" w:cstheme="minorHAnsi"/>
          <w:sz w:val="20"/>
          <w:lang w:eastAsia="pl-PL"/>
        </w:rPr>
        <w:t>zysk</w:t>
      </w:r>
      <w:r w:rsidRPr="004E5249">
        <w:rPr>
          <w:rFonts w:asciiTheme="minorHAnsi" w:hAnsiTheme="minorHAnsi" w:cstheme="minorHAnsi"/>
          <w:sz w:val="20"/>
          <w:lang w:eastAsia="pl-PL"/>
        </w:rPr>
        <w:tab/>
      </w:r>
      <w:r w:rsidRPr="004E5249">
        <w:rPr>
          <w:rFonts w:asciiTheme="minorHAnsi" w:hAnsiTheme="minorHAnsi" w:cstheme="minorHAnsi"/>
          <w:sz w:val="20"/>
          <w:lang w:eastAsia="pl-PL"/>
        </w:rPr>
        <w:tab/>
      </w:r>
      <w:r w:rsidRPr="004E5249">
        <w:rPr>
          <w:rFonts w:asciiTheme="minorHAnsi" w:hAnsiTheme="minorHAnsi" w:cstheme="minorHAnsi"/>
          <w:sz w:val="20"/>
          <w:lang w:eastAsia="pl-PL"/>
        </w:rPr>
        <w:tab/>
        <w:t xml:space="preserve">Z = 10 % (od </w:t>
      </w:r>
      <w:proofErr w:type="spellStart"/>
      <w:r w:rsidRPr="004E5249">
        <w:rPr>
          <w:rFonts w:asciiTheme="minorHAnsi" w:hAnsiTheme="minorHAnsi" w:cstheme="minorHAnsi"/>
          <w:sz w:val="20"/>
          <w:lang w:eastAsia="pl-PL"/>
        </w:rPr>
        <w:t>R+S+Kp</w:t>
      </w:r>
      <w:proofErr w:type="spellEnd"/>
      <w:r w:rsidRPr="004E5249">
        <w:rPr>
          <w:rFonts w:asciiTheme="minorHAnsi" w:hAnsiTheme="minorHAnsi" w:cstheme="minorHAnsi"/>
          <w:sz w:val="20"/>
          <w:lang w:eastAsia="pl-PL"/>
        </w:rPr>
        <w:t>)</w:t>
      </w:r>
    </w:p>
    <w:p w14:paraId="24A31810" w14:textId="77777777" w:rsidR="00EF4EEC" w:rsidRPr="004E5249" w:rsidRDefault="00EF4EEC" w:rsidP="00EF4EEC">
      <w:pPr>
        <w:widowControl w:val="0"/>
        <w:adjustRightInd w:val="0"/>
        <w:spacing w:line="300" w:lineRule="exact"/>
        <w:ind w:left="709"/>
        <w:textAlignment w:val="baseline"/>
        <w:rPr>
          <w:rFonts w:asciiTheme="minorHAnsi" w:hAnsiTheme="minorHAnsi" w:cstheme="minorHAnsi"/>
          <w:sz w:val="20"/>
          <w:lang w:eastAsia="pl-PL"/>
        </w:rPr>
      </w:pPr>
      <w:r w:rsidRPr="004E5249">
        <w:rPr>
          <w:rFonts w:asciiTheme="minorHAnsi" w:hAnsiTheme="minorHAnsi" w:cstheme="minorHAnsi"/>
          <w:sz w:val="20"/>
          <w:lang w:eastAsia="pl-PL"/>
        </w:rPr>
        <w:t>Przyjęte stawki należy uzasadnić w założeniach do kosztorysu (poziom utrudnień, warunki terenowe, wyłączenia ….).</w:t>
      </w:r>
    </w:p>
    <w:p w14:paraId="1FDEE752" w14:textId="77777777" w:rsidR="00EF4EEC" w:rsidRPr="004E5249" w:rsidRDefault="00EF4EEC" w:rsidP="001C3FCB">
      <w:pPr>
        <w:widowControl w:val="0"/>
        <w:numPr>
          <w:ilvl w:val="0"/>
          <w:numId w:val="6"/>
        </w:numPr>
        <w:tabs>
          <w:tab w:val="left" w:pos="142"/>
        </w:tabs>
        <w:adjustRightInd w:val="0"/>
        <w:spacing w:before="120" w:line="300" w:lineRule="exact"/>
        <w:textAlignment w:val="baseline"/>
        <w:rPr>
          <w:rFonts w:asciiTheme="minorHAnsi" w:hAnsiTheme="minorHAnsi" w:cstheme="minorHAnsi"/>
          <w:b/>
          <w:sz w:val="20"/>
          <w:lang w:eastAsia="pl-PL"/>
        </w:rPr>
      </w:pPr>
      <w:r w:rsidRPr="004E5249">
        <w:rPr>
          <w:rFonts w:asciiTheme="minorHAnsi" w:hAnsiTheme="minorHAnsi" w:cstheme="minorHAnsi"/>
          <w:sz w:val="20"/>
          <w:lang w:eastAsia="pl-PL"/>
        </w:rPr>
        <w:t>Dla materiałów należy przyjmować ceny średnie z kosztami zakupu z powszechnie stosowanych aktualnych publikacjach, a przede wszystkim aktualnych dla kwartału sporządzania kosztorysu cenników ICCP-</w:t>
      </w:r>
      <w:proofErr w:type="spellStart"/>
      <w:r w:rsidRPr="004E5249">
        <w:rPr>
          <w:rFonts w:asciiTheme="minorHAnsi" w:hAnsiTheme="minorHAnsi" w:cstheme="minorHAnsi"/>
          <w:sz w:val="20"/>
          <w:lang w:eastAsia="pl-PL"/>
        </w:rPr>
        <w:t>Orgbud</w:t>
      </w:r>
      <w:proofErr w:type="spellEnd"/>
      <w:r w:rsidRPr="004E5249">
        <w:rPr>
          <w:rFonts w:asciiTheme="minorHAnsi" w:hAnsiTheme="minorHAnsi" w:cstheme="minorHAnsi"/>
          <w:sz w:val="20"/>
          <w:lang w:eastAsia="pl-PL"/>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4E5249">
        <w:rPr>
          <w:rFonts w:asciiTheme="minorHAnsi" w:hAnsiTheme="minorHAnsi" w:cstheme="minorHAnsi"/>
          <w:b/>
          <w:sz w:val="20"/>
          <w:lang w:eastAsia="pl-PL"/>
        </w:rPr>
        <w:t>Dla kabli przyjmować ceny rynkowe.</w:t>
      </w:r>
    </w:p>
    <w:p w14:paraId="455CEF88" w14:textId="77777777" w:rsidR="00EF4EEC" w:rsidRPr="004E5249" w:rsidRDefault="00EF4EEC" w:rsidP="001C3FCB">
      <w:pPr>
        <w:widowControl w:val="0"/>
        <w:numPr>
          <w:ilvl w:val="0"/>
          <w:numId w:val="6"/>
        </w:numPr>
        <w:tabs>
          <w:tab w:val="left" w:pos="426"/>
        </w:tabs>
        <w:adjustRightInd w:val="0"/>
        <w:spacing w:before="120" w:line="280" w:lineRule="exact"/>
        <w:textAlignment w:val="baseline"/>
        <w:rPr>
          <w:rFonts w:asciiTheme="minorHAnsi" w:hAnsiTheme="minorHAnsi" w:cstheme="minorHAnsi"/>
          <w:b/>
          <w:sz w:val="20"/>
          <w:lang w:eastAsia="pl-PL"/>
        </w:rPr>
      </w:pPr>
      <w:r w:rsidRPr="004E5249">
        <w:rPr>
          <w:rFonts w:asciiTheme="minorHAnsi" w:hAnsiTheme="minorHAnsi" w:cstheme="minorHAnsi"/>
          <w:sz w:val="20"/>
          <w:lang w:eastAsia="pl-PL"/>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4E5249">
        <w:rPr>
          <w:rFonts w:asciiTheme="minorHAnsi" w:hAnsiTheme="minorHAnsi" w:cstheme="minorHAnsi"/>
          <w:sz w:val="20"/>
          <w:lang w:eastAsia="pl-PL"/>
        </w:rPr>
        <w:t>Orgbud</w:t>
      </w:r>
      <w:proofErr w:type="spellEnd"/>
      <w:r w:rsidRPr="004E5249">
        <w:rPr>
          <w:rFonts w:asciiTheme="minorHAnsi" w:hAnsiTheme="minorHAnsi" w:cstheme="minorHAnsi"/>
          <w:sz w:val="20"/>
          <w:lang w:eastAsia="pl-PL"/>
        </w:rPr>
        <w:t xml:space="preserve"> Poznań i, w dalszej kolejności, SEKOCENBUD Warszawa (wyd. Promocja Warszawa).</w:t>
      </w:r>
    </w:p>
    <w:p w14:paraId="195E1DD5" w14:textId="77777777" w:rsidR="00EF4EEC" w:rsidRPr="004E5249" w:rsidRDefault="00EF4EEC" w:rsidP="001C3FCB">
      <w:pPr>
        <w:widowControl w:val="0"/>
        <w:numPr>
          <w:ilvl w:val="0"/>
          <w:numId w:val="6"/>
        </w:numPr>
        <w:tabs>
          <w:tab w:val="left" w:pos="426"/>
        </w:tabs>
        <w:adjustRightInd w:val="0"/>
        <w:spacing w:before="120" w:line="280" w:lineRule="exact"/>
        <w:textAlignment w:val="baseline"/>
        <w:rPr>
          <w:rFonts w:asciiTheme="minorHAnsi" w:hAnsiTheme="minorHAnsi" w:cstheme="minorHAnsi"/>
          <w:b/>
          <w:sz w:val="20"/>
          <w:lang w:eastAsia="pl-PL"/>
        </w:rPr>
      </w:pPr>
      <w:r w:rsidRPr="004E5249">
        <w:rPr>
          <w:rFonts w:asciiTheme="minorHAnsi" w:hAnsiTheme="minorHAnsi" w:cstheme="minorHAnsi"/>
          <w:sz w:val="20"/>
          <w:lang w:eastAsia="pl-PL"/>
        </w:rPr>
        <w:t>Przy ustalaniu jednostkowych nakładów rzeczowych czynników produkcji R, M, S należy stosować kosztorysowe normy nakładów rzeczowych określone w odpowiednich katalogach, a przede wszystkim KNNR i KNR.</w:t>
      </w:r>
    </w:p>
    <w:p w14:paraId="4AAB3DA9" w14:textId="77777777" w:rsidR="00EF4EEC" w:rsidRPr="004E5249" w:rsidRDefault="00EF4EEC" w:rsidP="00EF4EEC">
      <w:pPr>
        <w:widowControl w:val="0"/>
        <w:tabs>
          <w:tab w:val="left" w:pos="426"/>
        </w:tabs>
        <w:adjustRightInd w:val="0"/>
        <w:spacing w:line="280" w:lineRule="exact"/>
        <w:ind w:left="709"/>
        <w:textAlignment w:val="baseline"/>
        <w:rPr>
          <w:rFonts w:asciiTheme="minorHAnsi" w:hAnsiTheme="minorHAnsi" w:cstheme="minorHAnsi"/>
          <w:b/>
          <w:sz w:val="20"/>
          <w:lang w:eastAsia="pl-PL"/>
        </w:rPr>
      </w:pPr>
      <w:r w:rsidRPr="004E5249">
        <w:rPr>
          <w:rFonts w:asciiTheme="minorHAnsi" w:hAnsiTheme="minorHAnsi" w:cstheme="minorHAnsi"/>
          <w:sz w:val="20"/>
          <w:lang w:eastAsia="pl-PL"/>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4E5249">
        <w:rPr>
          <w:rFonts w:asciiTheme="minorHAnsi" w:hAnsiTheme="minorHAnsi" w:cstheme="minorHAnsi"/>
          <w:sz w:val="20"/>
          <w:lang w:eastAsia="pl-PL"/>
        </w:rPr>
        <w:t>Orgbud</w:t>
      </w:r>
      <w:proofErr w:type="spellEnd"/>
      <w:r w:rsidRPr="004E5249">
        <w:rPr>
          <w:rFonts w:asciiTheme="minorHAnsi" w:hAnsiTheme="minorHAnsi" w:cstheme="minorHAnsi"/>
          <w:sz w:val="20"/>
          <w:lang w:eastAsia="pl-PL"/>
        </w:rPr>
        <w:t>-Serwis Poznań oraz analizy i kalkulacje indywidualne.</w:t>
      </w:r>
    </w:p>
    <w:p w14:paraId="26694899" w14:textId="77777777" w:rsidR="00EF4EEC" w:rsidRPr="004E5249" w:rsidRDefault="00EF4EEC" w:rsidP="001C3FCB">
      <w:pPr>
        <w:widowControl w:val="0"/>
        <w:numPr>
          <w:ilvl w:val="0"/>
          <w:numId w:val="6"/>
        </w:numPr>
        <w:tabs>
          <w:tab w:val="left" w:pos="142"/>
        </w:tabs>
        <w:adjustRightInd w:val="0"/>
        <w:spacing w:before="120" w:line="300" w:lineRule="exact"/>
        <w:textAlignment w:val="baseline"/>
        <w:rPr>
          <w:rFonts w:asciiTheme="minorHAnsi" w:hAnsiTheme="minorHAnsi" w:cstheme="minorHAnsi"/>
          <w:b/>
          <w:sz w:val="20"/>
          <w:lang w:eastAsia="pl-PL"/>
        </w:rPr>
      </w:pPr>
      <w:r w:rsidRPr="004E5249">
        <w:rPr>
          <w:rFonts w:asciiTheme="minorHAnsi" w:hAnsiTheme="minorHAnsi" w:cstheme="minorHAnsi"/>
          <w:sz w:val="20"/>
          <w:lang w:eastAsia="pl-PL"/>
        </w:rPr>
        <w:t>W kwocie kosztorysowej nie należy uwzględniać podatku od towaru i usług (VAT).</w:t>
      </w:r>
    </w:p>
    <w:p w14:paraId="3012E502" w14:textId="77777777" w:rsidR="00EF4EEC" w:rsidRPr="004E5249" w:rsidRDefault="00EF4EEC" w:rsidP="00EF4EEC">
      <w:pPr>
        <w:widowControl w:val="0"/>
        <w:spacing w:before="120" w:line="240" w:lineRule="auto"/>
        <w:ind w:firstLine="567"/>
        <w:contextualSpacing/>
        <w:jc w:val="right"/>
        <w:rPr>
          <w:rFonts w:asciiTheme="minorHAnsi" w:eastAsia="Calibri" w:hAnsiTheme="minorHAnsi" w:cstheme="minorHAnsi"/>
          <w:noProof/>
          <w:sz w:val="20"/>
        </w:rPr>
      </w:pPr>
    </w:p>
    <w:p w14:paraId="5FE845E2" w14:textId="77777777" w:rsidR="00EF4EEC" w:rsidRPr="004E5249" w:rsidRDefault="00EF4EEC" w:rsidP="00EF4EEC">
      <w:pPr>
        <w:widowControl w:val="0"/>
        <w:spacing w:before="120" w:line="240" w:lineRule="auto"/>
        <w:ind w:firstLine="567"/>
        <w:contextualSpacing/>
        <w:jc w:val="right"/>
        <w:rPr>
          <w:rFonts w:asciiTheme="minorHAnsi" w:eastAsia="Calibri" w:hAnsiTheme="minorHAnsi" w:cstheme="minorHAnsi"/>
          <w:noProof/>
          <w:sz w:val="20"/>
        </w:rPr>
      </w:pPr>
    </w:p>
    <w:p w14:paraId="6CCDC5DE" w14:textId="77777777" w:rsidR="00EF4EEC" w:rsidRPr="004E5249" w:rsidRDefault="00EF4EEC" w:rsidP="00EF4EEC">
      <w:pPr>
        <w:widowControl w:val="0"/>
        <w:spacing w:before="120" w:line="240" w:lineRule="auto"/>
        <w:ind w:firstLine="567"/>
        <w:contextualSpacing/>
        <w:jc w:val="right"/>
        <w:rPr>
          <w:rFonts w:asciiTheme="minorHAnsi" w:eastAsia="Calibri" w:hAnsiTheme="minorHAnsi" w:cstheme="minorHAnsi"/>
          <w:noProof/>
          <w:sz w:val="20"/>
        </w:rPr>
      </w:pPr>
    </w:p>
    <w:p w14:paraId="2D2CBC87" w14:textId="77777777" w:rsidR="00EF4EEC" w:rsidRPr="004E5249" w:rsidRDefault="00EF4EEC" w:rsidP="00EF4EEC">
      <w:pPr>
        <w:widowControl w:val="0"/>
        <w:spacing w:before="120" w:line="240" w:lineRule="auto"/>
        <w:ind w:firstLine="567"/>
        <w:contextualSpacing/>
        <w:jc w:val="right"/>
        <w:rPr>
          <w:rFonts w:asciiTheme="minorHAnsi" w:eastAsia="Calibri" w:hAnsiTheme="minorHAnsi" w:cstheme="minorHAnsi"/>
          <w:noProof/>
          <w:sz w:val="20"/>
        </w:rPr>
      </w:pPr>
    </w:p>
    <w:p w14:paraId="284949A8" w14:textId="77777777" w:rsidR="00EF4EEC" w:rsidRPr="004E5249" w:rsidRDefault="00EF4EEC" w:rsidP="00EF4EEC">
      <w:pPr>
        <w:widowControl w:val="0"/>
        <w:spacing w:before="120" w:line="240" w:lineRule="auto"/>
        <w:ind w:firstLine="567"/>
        <w:contextualSpacing/>
        <w:jc w:val="right"/>
        <w:rPr>
          <w:rFonts w:asciiTheme="minorHAnsi" w:eastAsia="Calibri" w:hAnsiTheme="minorHAnsi" w:cstheme="minorHAnsi"/>
          <w:noProof/>
          <w:sz w:val="20"/>
        </w:rPr>
      </w:pPr>
    </w:p>
    <w:p w14:paraId="1E9B77DE" w14:textId="77777777" w:rsidR="00EF4EEC" w:rsidRPr="004E5249" w:rsidRDefault="00EF4EEC" w:rsidP="00EF4EEC">
      <w:pPr>
        <w:widowControl w:val="0"/>
        <w:spacing w:before="120" w:line="240" w:lineRule="auto"/>
        <w:ind w:firstLine="567"/>
        <w:contextualSpacing/>
        <w:jc w:val="right"/>
        <w:rPr>
          <w:rFonts w:asciiTheme="minorHAnsi" w:eastAsia="Calibri" w:hAnsiTheme="minorHAnsi" w:cstheme="minorHAnsi"/>
          <w:noProof/>
          <w:sz w:val="20"/>
        </w:rPr>
      </w:pPr>
    </w:p>
    <w:p w14:paraId="4D523E37" w14:textId="77777777" w:rsidR="00EF4EEC" w:rsidRPr="004E5249" w:rsidRDefault="00EF4EEC" w:rsidP="00EF4EEC">
      <w:pPr>
        <w:widowControl w:val="0"/>
        <w:spacing w:before="120" w:line="240" w:lineRule="auto"/>
        <w:ind w:firstLine="567"/>
        <w:contextualSpacing/>
        <w:jc w:val="right"/>
        <w:rPr>
          <w:rFonts w:asciiTheme="minorHAnsi" w:eastAsia="Calibri" w:hAnsiTheme="minorHAnsi" w:cstheme="minorHAnsi"/>
          <w:noProof/>
          <w:sz w:val="20"/>
        </w:rPr>
      </w:pPr>
    </w:p>
    <w:p w14:paraId="67299128" w14:textId="77777777" w:rsidR="00EF4EEC" w:rsidRPr="004E5249" w:rsidRDefault="00EF4EEC" w:rsidP="00EF4EEC">
      <w:pPr>
        <w:widowControl w:val="0"/>
        <w:spacing w:before="120" w:line="240" w:lineRule="auto"/>
        <w:ind w:firstLine="567"/>
        <w:contextualSpacing/>
        <w:jc w:val="right"/>
        <w:rPr>
          <w:rFonts w:asciiTheme="minorHAnsi" w:eastAsia="Calibri" w:hAnsiTheme="minorHAnsi" w:cstheme="minorHAnsi"/>
          <w:noProof/>
          <w:sz w:val="20"/>
        </w:rPr>
      </w:pPr>
    </w:p>
    <w:p w14:paraId="40B288D1" w14:textId="77777777" w:rsidR="00EF4EEC" w:rsidRPr="004E5249" w:rsidRDefault="00EF4EEC" w:rsidP="00EF4EEC">
      <w:pPr>
        <w:widowControl w:val="0"/>
        <w:spacing w:before="120" w:line="240" w:lineRule="auto"/>
        <w:ind w:firstLine="567"/>
        <w:contextualSpacing/>
        <w:jc w:val="right"/>
        <w:rPr>
          <w:rFonts w:asciiTheme="minorHAnsi" w:eastAsia="Calibri" w:hAnsiTheme="minorHAnsi" w:cstheme="minorHAnsi"/>
          <w:noProof/>
          <w:sz w:val="20"/>
        </w:rPr>
      </w:pPr>
    </w:p>
    <w:p w14:paraId="1C37993D" w14:textId="77777777" w:rsidR="00EF4EEC" w:rsidRPr="004E5249" w:rsidRDefault="00EF4EEC" w:rsidP="00EF4EEC">
      <w:pPr>
        <w:widowControl w:val="0"/>
        <w:spacing w:before="120" w:line="240" w:lineRule="auto"/>
        <w:ind w:firstLine="567"/>
        <w:contextualSpacing/>
        <w:jc w:val="right"/>
        <w:rPr>
          <w:rFonts w:asciiTheme="minorHAnsi" w:eastAsia="Calibri" w:hAnsiTheme="minorHAnsi" w:cstheme="minorHAnsi"/>
          <w:noProof/>
          <w:sz w:val="20"/>
        </w:rPr>
      </w:pPr>
    </w:p>
    <w:p w14:paraId="1BFE6E70" w14:textId="77777777" w:rsidR="00EF4EEC" w:rsidRPr="004E5249" w:rsidRDefault="00EF4EEC" w:rsidP="00EF4EEC">
      <w:pPr>
        <w:pBdr>
          <w:bottom w:val="dashSmallGap" w:sz="4" w:space="1" w:color="auto"/>
        </w:pBdr>
        <w:spacing w:line="240" w:lineRule="auto"/>
        <w:jc w:val="right"/>
        <w:rPr>
          <w:rFonts w:asciiTheme="minorHAnsi" w:eastAsia="Calibri" w:hAnsiTheme="minorHAnsi" w:cstheme="minorHAnsi"/>
          <w:b/>
          <w:bCs/>
          <w:iCs/>
          <w:sz w:val="20"/>
        </w:rPr>
      </w:pPr>
    </w:p>
    <w:p w14:paraId="0ADF77C9" w14:textId="5BDDEB95" w:rsidR="00EF4EEC" w:rsidRDefault="00EF4EEC" w:rsidP="00EF4EEC">
      <w:pPr>
        <w:pBdr>
          <w:bottom w:val="dashSmallGap" w:sz="4" w:space="1" w:color="auto"/>
        </w:pBdr>
        <w:spacing w:line="240" w:lineRule="auto"/>
        <w:jc w:val="right"/>
        <w:rPr>
          <w:rFonts w:asciiTheme="minorHAnsi" w:eastAsia="Calibri" w:hAnsiTheme="minorHAnsi" w:cstheme="minorHAnsi"/>
          <w:b/>
          <w:bCs/>
          <w:iCs/>
          <w:sz w:val="20"/>
        </w:rPr>
      </w:pPr>
    </w:p>
    <w:p w14:paraId="6BA3A504" w14:textId="7FFE8E40" w:rsidR="000429BA" w:rsidRDefault="000429BA" w:rsidP="00EF4EEC">
      <w:pPr>
        <w:pBdr>
          <w:bottom w:val="dashSmallGap" w:sz="4" w:space="1" w:color="auto"/>
        </w:pBdr>
        <w:spacing w:line="240" w:lineRule="auto"/>
        <w:jc w:val="right"/>
        <w:rPr>
          <w:rFonts w:asciiTheme="minorHAnsi" w:eastAsia="Calibri" w:hAnsiTheme="minorHAnsi" w:cstheme="minorHAnsi"/>
          <w:b/>
          <w:bCs/>
          <w:iCs/>
          <w:sz w:val="20"/>
        </w:rPr>
      </w:pPr>
    </w:p>
    <w:p w14:paraId="63A41A92" w14:textId="299C2D7B" w:rsidR="000429BA" w:rsidRDefault="000429BA" w:rsidP="00EF4EEC">
      <w:pPr>
        <w:pBdr>
          <w:bottom w:val="dashSmallGap" w:sz="4" w:space="1" w:color="auto"/>
        </w:pBdr>
        <w:spacing w:line="240" w:lineRule="auto"/>
        <w:jc w:val="right"/>
        <w:rPr>
          <w:rFonts w:asciiTheme="minorHAnsi" w:eastAsia="Calibri" w:hAnsiTheme="minorHAnsi" w:cstheme="minorHAnsi"/>
          <w:b/>
          <w:bCs/>
          <w:iCs/>
          <w:sz w:val="20"/>
        </w:rPr>
      </w:pPr>
    </w:p>
    <w:p w14:paraId="67898460" w14:textId="21A835A9" w:rsidR="000429BA" w:rsidRDefault="000429BA" w:rsidP="00EF4EEC">
      <w:pPr>
        <w:pBdr>
          <w:bottom w:val="dashSmallGap" w:sz="4" w:space="1" w:color="auto"/>
        </w:pBdr>
        <w:spacing w:line="240" w:lineRule="auto"/>
        <w:jc w:val="right"/>
        <w:rPr>
          <w:rFonts w:asciiTheme="minorHAnsi" w:eastAsia="Calibri" w:hAnsiTheme="minorHAnsi" w:cstheme="minorHAnsi"/>
          <w:b/>
          <w:bCs/>
          <w:iCs/>
          <w:sz w:val="20"/>
        </w:rPr>
      </w:pPr>
    </w:p>
    <w:p w14:paraId="4D1F659E" w14:textId="77777777" w:rsidR="000429BA" w:rsidRPr="004E5249" w:rsidRDefault="000429BA" w:rsidP="00EF4EEC">
      <w:pPr>
        <w:pBdr>
          <w:bottom w:val="dashSmallGap" w:sz="4" w:space="1" w:color="auto"/>
        </w:pBdr>
        <w:spacing w:line="240" w:lineRule="auto"/>
        <w:jc w:val="right"/>
        <w:rPr>
          <w:rFonts w:asciiTheme="minorHAnsi" w:eastAsia="Calibri" w:hAnsiTheme="minorHAnsi" w:cstheme="minorHAnsi"/>
          <w:b/>
          <w:bCs/>
          <w:iCs/>
          <w:sz w:val="20"/>
        </w:rPr>
      </w:pPr>
    </w:p>
    <w:p w14:paraId="07123686" w14:textId="7985A950" w:rsidR="004E5249" w:rsidRPr="004E5249" w:rsidRDefault="004E5249" w:rsidP="00EF4EEC">
      <w:pPr>
        <w:pBdr>
          <w:bottom w:val="dashSmallGap" w:sz="4" w:space="1" w:color="auto"/>
        </w:pBdr>
        <w:spacing w:line="240" w:lineRule="auto"/>
        <w:jc w:val="right"/>
        <w:rPr>
          <w:rFonts w:asciiTheme="minorHAnsi" w:eastAsia="Calibri" w:hAnsiTheme="minorHAnsi" w:cstheme="minorHAnsi"/>
          <w:b/>
          <w:bCs/>
          <w:iCs/>
          <w:sz w:val="20"/>
        </w:rPr>
      </w:pPr>
    </w:p>
    <w:p w14:paraId="17BD5F7F" w14:textId="77777777" w:rsidR="004E5249" w:rsidRPr="004E5249" w:rsidRDefault="004E5249" w:rsidP="00EF4EEC">
      <w:pPr>
        <w:pBdr>
          <w:bottom w:val="dashSmallGap" w:sz="4" w:space="1" w:color="auto"/>
        </w:pBdr>
        <w:spacing w:line="240" w:lineRule="auto"/>
        <w:jc w:val="right"/>
        <w:rPr>
          <w:rFonts w:asciiTheme="minorHAnsi" w:eastAsia="Calibri" w:hAnsiTheme="minorHAnsi" w:cstheme="minorHAnsi"/>
          <w:b/>
          <w:bCs/>
          <w:iCs/>
          <w:sz w:val="20"/>
        </w:rPr>
      </w:pPr>
    </w:p>
    <w:p w14:paraId="3A031D3B" w14:textId="3505DB1F" w:rsidR="00EF4EEC" w:rsidRPr="004E5249" w:rsidRDefault="00EF4EEC" w:rsidP="00EF4EEC">
      <w:pPr>
        <w:pBdr>
          <w:bottom w:val="dashSmallGap" w:sz="4" w:space="1" w:color="auto"/>
        </w:pBdr>
        <w:spacing w:line="240" w:lineRule="auto"/>
        <w:jc w:val="right"/>
        <w:rPr>
          <w:rFonts w:asciiTheme="minorHAnsi" w:eastAsia="Calibri" w:hAnsiTheme="minorHAnsi" w:cstheme="minorHAnsi"/>
          <w:b/>
          <w:bCs/>
          <w:iCs/>
          <w:sz w:val="20"/>
        </w:rPr>
      </w:pPr>
      <w:r w:rsidRPr="004E5249">
        <w:rPr>
          <w:rFonts w:asciiTheme="minorHAnsi" w:eastAsia="Calibri" w:hAnsiTheme="minorHAnsi" w:cstheme="minorHAnsi"/>
          <w:b/>
          <w:bCs/>
          <w:iCs/>
          <w:sz w:val="20"/>
        </w:rPr>
        <w:lastRenderedPageBreak/>
        <w:t xml:space="preserve">Załącznik nr 1.3 do ST </w:t>
      </w:r>
    </w:p>
    <w:p w14:paraId="248537A7" w14:textId="77777777" w:rsidR="00EF4EEC" w:rsidRPr="004E5249" w:rsidRDefault="00EF4EEC" w:rsidP="00EF4EEC">
      <w:pPr>
        <w:rPr>
          <w:rFonts w:asciiTheme="minorHAnsi" w:hAnsiTheme="minorHAnsi" w:cstheme="minorHAnsi"/>
          <w:b/>
          <w:sz w:val="20"/>
        </w:rPr>
      </w:pPr>
      <w:r w:rsidRPr="004E5249">
        <w:rPr>
          <w:rFonts w:asciiTheme="minorHAnsi" w:hAnsiTheme="minorHAnsi" w:cstheme="minorHAnsi"/>
          <w:b/>
          <w:sz w:val="20"/>
        </w:rPr>
        <w:t>Wniosek</w:t>
      </w:r>
      <w:r w:rsidRPr="004E5249">
        <w:rPr>
          <w:rFonts w:asciiTheme="minorHAnsi" w:hAnsiTheme="minorHAnsi" w:cstheme="minorHAnsi"/>
          <w:b/>
          <w:i/>
          <w:sz w:val="20"/>
        </w:rPr>
        <w:t xml:space="preserve"> </w:t>
      </w:r>
      <w:r w:rsidRPr="004E5249">
        <w:rPr>
          <w:rFonts w:asciiTheme="minorHAnsi" w:hAnsiTheme="minorHAnsi" w:cstheme="minorHAnsi"/>
          <w:b/>
          <w:sz w:val="20"/>
        </w:rPr>
        <w:t xml:space="preserve">o nabycie gruntu lub ustanowienie odpłatnej służebności </w:t>
      </w:r>
      <w:proofErr w:type="spellStart"/>
      <w:r w:rsidRPr="004E5249">
        <w:rPr>
          <w:rFonts w:asciiTheme="minorHAnsi" w:hAnsiTheme="minorHAnsi" w:cstheme="minorHAnsi"/>
          <w:b/>
          <w:sz w:val="20"/>
        </w:rPr>
        <w:t>przesyłu</w:t>
      </w:r>
      <w:proofErr w:type="spellEnd"/>
      <w:r w:rsidRPr="004E5249">
        <w:rPr>
          <w:rFonts w:asciiTheme="minorHAnsi" w:hAnsiTheme="minorHAnsi" w:cstheme="minorHAnsi"/>
          <w:b/>
          <w:sz w:val="20"/>
        </w:rPr>
        <w:t xml:space="preserve"> pod wnętrzową stację transformatorową.</w:t>
      </w:r>
    </w:p>
    <w:p w14:paraId="25B4C5A1" w14:textId="77777777" w:rsidR="00EF4EEC" w:rsidRPr="004E5249" w:rsidRDefault="00EF4EEC" w:rsidP="001C3FCB">
      <w:pPr>
        <w:numPr>
          <w:ilvl w:val="0"/>
          <w:numId w:val="18"/>
        </w:numPr>
        <w:tabs>
          <w:tab w:val="left" w:pos="-1276"/>
          <w:tab w:val="left" w:pos="-567"/>
          <w:tab w:val="left" w:pos="0"/>
          <w:tab w:val="num" w:pos="567"/>
        </w:tabs>
        <w:spacing w:line="360" w:lineRule="auto"/>
        <w:ind w:left="567" w:right="-2" w:hanging="567"/>
        <w:rPr>
          <w:rFonts w:asciiTheme="minorHAnsi" w:eastAsia="Calibri" w:hAnsiTheme="minorHAnsi" w:cstheme="minorHAnsi"/>
          <w:sz w:val="20"/>
        </w:rPr>
      </w:pPr>
      <w:r w:rsidRPr="004E5249">
        <w:rPr>
          <w:rFonts w:asciiTheme="minorHAnsi" w:eastAsia="Calibri" w:hAnsiTheme="minorHAnsi" w:cstheme="minorHAnsi"/>
          <w:sz w:val="20"/>
        </w:rPr>
        <w:t>Nr umowy o prace projektowe …………..</w:t>
      </w:r>
    </w:p>
    <w:p w14:paraId="230E81AA" w14:textId="77777777" w:rsidR="00EF4EEC" w:rsidRPr="004E5249" w:rsidRDefault="00EF4EEC" w:rsidP="001C3FCB">
      <w:pPr>
        <w:numPr>
          <w:ilvl w:val="0"/>
          <w:numId w:val="18"/>
        </w:numPr>
        <w:tabs>
          <w:tab w:val="left" w:pos="-1276"/>
          <w:tab w:val="left" w:pos="-567"/>
          <w:tab w:val="left" w:pos="0"/>
          <w:tab w:val="num" w:pos="567"/>
        </w:tabs>
        <w:spacing w:line="360" w:lineRule="auto"/>
        <w:ind w:left="567" w:right="-2" w:hanging="567"/>
        <w:rPr>
          <w:rFonts w:asciiTheme="minorHAnsi" w:eastAsia="Calibri" w:hAnsiTheme="minorHAnsi" w:cstheme="minorHAnsi"/>
          <w:sz w:val="20"/>
        </w:rPr>
      </w:pPr>
      <w:r w:rsidRPr="004E5249">
        <w:rPr>
          <w:rFonts w:asciiTheme="minorHAnsi" w:eastAsia="Calibri" w:hAnsiTheme="minorHAnsi" w:cstheme="minorHAnsi"/>
          <w:sz w:val="20"/>
        </w:rPr>
        <w:t>Warunki przyłączenia lub dane wyjściowe.</w:t>
      </w:r>
    </w:p>
    <w:p w14:paraId="7E9117DE" w14:textId="77777777" w:rsidR="00EF4EEC" w:rsidRPr="004E5249" w:rsidRDefault="00EF4EEC" w:rsidP="001C3FCB">
      <w:pPr>
        <w:numPr>
          <w:ilvl w:val="0"/>
          <w:numId w:val="18"/>
        </w:numPr>
        <w:tabs>
          <w:tab w:val="left" w:pos="-1276"/>
          <w:tab w:val="left" w:pos="-567"/>
          <w:tab w:val="left" w:pos="0"/>
          <w:tab w:val="num" w:pos="567"/>
        </w:tabs>
        <w:spacing w:line="360" w:lineRule="auto"/>
        <w:ind w:left="567" w:right="-2" w:hanging="567"/>
        <w:rPr>
          <w:rFonts w:asciiTheme="minorHAnsi" w:eastAsia="Calibri" w:hAnsiTheme="minorHAnsi" w:cstheme="minorHAnsi"/>
          <w:sz w:val="20"/>
        </w:rPr>
      </w:pPr>
      <w:r w:rsidRPr="004E5249">
        <w:rPr>
          <w:rFonts w:asciiTheme="minorHAnsi" w:eastAsia="Calibri" w:hAnsiTheme="minorHAnsi" w:cstheme="minorHAnsi"/>
          <w:sz w:val="20"/>
        </w:rPr>
        <w:t>Ustalenia związane z niniejszym wnioskiem.</w:t>
      </w:r>
    </w:p>
    <w:p w14:paraId="1F4D99EF" w14:textId="77777777" w:rsidR="00EF4EEC" w:rsidRPr="004E5249" w:rsidRDefault="00EF4EEC" w:rsidP="001C3FCB">
      <w:pPr>
        <w:numPr>
          <w:ilvl w:val="0"/>
          <w:numId w:val="18"/>
        </w:numPr>
        <w:tabs>
          <w:tab w:val="left" w:pos="-1276"/>
          <w:tab w:val="left" w:pos="-567"/>
          <w:tab w:val="left" w:pos="0"/>
        </w:tabs>
        <w:spacing w:line="360" w:lineRule="auto"/>
        <w:ind w:left="567" w:right="-2" w:hanging="567"/>
        <w:rPr>
          <w:rFonts w:asciiTheme="minorHAnsi" w:eastAsia="Calibri" w:hAnsiTheme="minorHAnsi" w:cstheme="minorHAnsi"/>
          <w:sz w:val="20"/>
        </w:rPr>
      </w:pPr>
      <w:r w:rsidRPr="004E5249">
        <w:rPr>
          <w:rFonts w:asciiTheme="minorHAnsi" w:eastAsia="Calibri" w:hAnsiTheme="minorHAnsi" w:cstheme="minorHAnsi"/>
          <w:sz w:val="20"/>
        </w:rPr>
        <w:t xml:space="preserve">Wypis i </w:t>
      </w:r>
      <w:proofErr w:type="spellStart"/>
      <w:r w:rsidRPr="004E5249">
        <w:rPr>
          <w:rFonts w:asciiTheme="minorHAnsi" w:eastAsia="Calibri" w:hAnsiTheme="minorHAnsi" w:cstheme="minorHAnsi"/>
          <w:sz w:val="20"/>
        </w:rPr>
        <w:t>wyrys</w:t>
      </w:r>
      <w:proofErr w:type="spellEnd"/>
      <w:r w:rsidRPr="004E5249">
        <w:rPr>
          <w:rFonts w:asciiTheme="minorHAnsi" w:eastAsia="Calibri" w:hAnsiTheme="minorHAnsi" w:cstheme="minorHAnsi"/>
          <w:sz w:val="20"/>
        </w:rPr>
        <w:t xml:space="preserve"> z miejscowego planu zagospodarowania terenu (obejmujący przedmiotową działkę z załącznikiem graficznym), a w przypadku jego braku decyzja o ustaleniu lokalizacji inwestycji celu publicznego.</w:t>
      </w:r>
    </w:p>
    <w:p w14:paraId="7F172A15" w14:textId="77777777" w:rsidR="00EF4EEC" w:rsidRPr="004E5249" w:rsidRDefault="00EF4EEC" w:rsidP="001C3FCB">
      <w:pPr>
        <w:numPr>
          <w:ilvl w:val="0"/>
          <w:numId w:val="18"/>
        </w:numPr>
        <w:tabs>
          <w:tab w:val="left" w:pos="-1276"/>
          <w:tab w:val="left" w:pos="-567"/>
          <w:tab w:val="left" w:pos="0"/>
          <w:tab w:val="num" w:pos="567"/>
        </w:tabs>
        <w:spacing w:line="360" w:lineRule="auto"/>
        <w:ind w:left="567" w:right="-2" w:hanging="567"/>
        <w:rPr>
          <w:rFonts w:asciiTheme="minorHAnsi" w:eastAsia="Calibri" w:hAnsiTheme="minorHAnsi" w:cstheme="minorHAnsi"/>
          <w:sz w:val="20"/>
        </w:rPr>
      </w:pPr>
      <w:r w:rsidRPr="004E5249">
        <w:rPr>
          <w:rFonts w:asciiTheme="minorHAnsi" w:eastAsia="Calibri" w:hAnsiTheme="minorHAnsi" w:cstheme="minorHAnsi"/>
          <w:sz w:val="20"/>
        </w:rPr>
        <w:t xml:space="preserve">Oświadczenie (zgoda) właściciela gruntu (z podaniem adresu zamieszkania numeru telefonu kontaktowego), o jego zbyciu lub ustanowieniu służebności </w:t>
      </w:r>
      <w:proofErr w:type="spellStart"/>
      <w:r w:rsidRPr="004E5249">
        <w:rPr>
          <w:rFonts w:asciiTheme="minorHAnsi" w:eastAsia="Calibri" w:hAnsiTheme="minorHAnsi" w:cstheme="minorHAnsi"/>
          <w:sz w:val="20"/>
        </w:rPr>
        <w:t>przesyłu</w:t>
      </w:r>
      <w:proofErr w:type="spellEnd"/>
      <w:r w:rsidRPr="004E5249">
        <w:rPr>
          <w:rFonts w:asciiTheme="minorHAnsi" w:eastAsia="Calibri" w:hAnsiTheme="minorHAnsi" w:cstheme="minorHAnsi"/>
          <w:color w:val="0000FF"/>
          <w:sz w:val="20"/>
        </w:rPr>
        <w:t xml:space="preserve"> </w:t>
      </w:r>
      <w:r w:rsidRPr="004E5249">
        <w:rPr>
          <w:rFonts w:asciiTheme="minorHAnsi" w:eastAsia="Calibri" w:hAnsiTheme="minorHAnsi" w:cstheme="minorHAnsi"/>
          <w:sz w:val="20"/>
        </w:rPr>
        <w:t>na rzecz PGE Dystrybucja S.A. ze wstępnym określeniem powierzchni działki oraz możliwością dojazdu.</w:t>
      </w:r>
    </w:p>
    <w:p w14:paraId="36B653AD" w14:textId="77777777" w:rsidR="00EF4EEC" w:rsidRPr="004E5249" w:rsidRDefault="00EF4EEC" w:rsidP="001C3FCB">
      <w:pPr>
        <w:numPr>
          <w:ilvl w:val="0"/>
          <w:numId w:val="18"/>
        </w:numPr>
        <w:tabs>
          <w:tab w:val="left" w:pos="-1276"/>
          <w:tab w:val="left" w:pos="-567"/>
          <w:tab w:val="left" w:pos="0"/>
          <w:tab w:val="num" w:pos="567"/>
        </w:tabs>
        <w:spacing w:line="360" w:lineRule="auto"/>
        <w:ind w:left="567" w:right="-2" w:hanging="567"/>
        <w:rPr>
          <w:rFonts w:asciiTheme="minorHAnsi" w:eastAsia="Calibri" w:hAnsiTheme="minorHAnsi" w:cstheme="minorHAnsi"/>
          <w:sz w:val="20"/>
        </w:rPr>
      </w:pPr>
      <w:r w:rsidRPr="004E5249">
        <w:rPr>
          <w:rFonts w:asciiTheme="minorHAnsi" w:eastAsia="Calibri" w:hAnsiTheme="minorHAnsi" w:cstheme="minorHAnsi"/>
          <w:sz w:val="20"/>
        </w:rPr>
        <w:t>Wypis z rejestru gruntu dla przedmiotowej nieruchomości (nr obrębu, działki, powierzchnia, KW, udziały właścicieli).</w:t>
      </w:r>
    </w:p>
    <w:p w14:paraId="0BB4EAFE" w14:textId="77777777" w:rsidR="00EF4EEC" w:rsidRPr="004E5249" w:rsidRDefault="00EF4EEC" w:rsidP="001C3FCB">
      <w:pPr>
        <w:numPr>
          <w:ilvl w:val="0"/>
          <w:numId w:val="18"/>
        </w:numPr>
        <w:tabs>
          <w:tab w:val="left" w:pos="-1276"/>
          <w:tab w:val="left" w:pos="-567"/>
          <w:tab w:val="left" w:pos="0"/>
          <w:tab w:val="num" w:pos="567"/>
        </w:tabs>
        <w:spacing w:line="360" w:lineRule="auto"/>
        <w:ind w:left="567" w:right="-2" w:hanging="567"/>
        <w:rPr>
          <w:rFonts w:asciiTheme="minorHAnsi" w:eastAsia="Calibri" w:hAnsiTheme="minorHAnsi" w:cstheme="minorHAnsi"/>
          <w:sz w:val="20"/>
        </w:rPr>
      </w:pPr>
      <w:r w:rsidRPr="004E5249">
        <w:rPr>
          <w:rFonts w:asciiTheme="minorHAnsi" w:eastAsia="Calibri" w:hAnsiTheme="minorHAnsi" w:cstheme="minorHAnsi"/>
          <w:sz w:val="20"/>
        </w:rPr>
        <w:t>Mapa ewidencyjna działki.</w:t>
      </w:r>
    </w:p>
    <w:p w14:paraId="36A7CF44" w14:textId="77777777" w:rsidR="00EF4EEC" w:rsidRPr="004E5249" w:rsidRDefault="00EF4EEC" w:rsidP="001C3FCB">
      <w:pPr>
        <w:numPr>
          <w:ilvl w:val="0"/>
          <w:numId w:val="18"/>
        </w:numPr>
        <w:tabs>
          <w:tab w:val="left" w:pos="-1276"/>
          <w:tab w:val="left" w:pos="-567"/>
          <w:tab w:val="left" w:pos="0"/>
          <w:tab w:val="num" w:pos="567"/>
        </w:tabs>
        <w:spacing w:line="360" w:lineRule="auto"/>
        <w:ind w:left="567" w:right="-2" w:hanging="567"/>
        <w:rPr>
          <w:rFonts w:asciiTheme="minorHAnsi" w:eastAsia="Calibri" w:hAnsiTheme="minorHAnsi" w:cstheme="minorHAnsi"/>
          <w:sz w:val="20"/>
        </w:rPr>
      </w:pPr>
      <w:r w:rsidRPr="004E5249">
        <w:rPr>
          <w:rFonts w:asciiTheme="minorHAnsi" w:eastAsia="Calibri" w:hAnsiTheme="minorHAnsi" w:cstheme="minorHAnsi"/>
          <w:sz w:val="20"/>
        </w:rPr>
        <w:t>Mapa sytuacyjno-wysokościowa dla celów projektowych.</w:t>
      </w:r>
    </w:p>
    <w:p w14:paraId="5EC737FF" w14:textId="63A7387B" w:rsidR="00EF4EEC" w:rsidRPr="00CB725A" w:rsidRDefault="00EF4EEC" w:rsidP="001C3FCB">
      <w:pPr>
        <w:numPr>
          <w:ilvl w:val="0"/>
          <w:numId w:val="18"/>
        </w:numPr>
        <w:tabs>
          <w:tab w:val="left" w:pos="-1276"/>
          <w:tab w:val="left" w:pos="-567"/>
          <w:tab w:val="left" w:pos="0"/>
          <w:tab w:val="num" w:pos="567"/>
        </w:tabs>
        <w:spacing w:line="360" w:lineRule="auto"/>
        <w:ind w:left="567" w:right="-2" w:hanging="567"/>
        <w:rPr>
          <w:rFonts w:ascii="Calibri" w:eastAsia="Calibri" w:hAnsi="Calibri" w:cs="Arial"/>
        </w:rPr>
      </w:pPr>
      <w:r w:rsidRPr="004E5249">
        <w:rPr>
          <w:rFonts w:asciiTheme="minorHAnsi" w:eastAsia="Calibr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działki.</w:t>
      </w:r>
    </w:p>
    <w:p w14:paraId="212EC3BE" w14:textId="39D2FDDF" w:rsidR="00CB725A" w:rsidRDefault="00CB725A" w:rsidP="00CB725A">
      <w:pPr>
        <w:tabs>
          <w:tab w:val="left" w:pos="-1276"/>
          <w:tab w:val="left" w:pos="-567"/>
          <w:tab w:val="left" w:pos="0"/>
        </w:tabs>
        <w:spacing w:line="360" w:lineRule="auto"/>
        <w:ind w:right="-2"/>
        <w:rPr>
          <w:rFonts w:asciiTheme="minorHAnsi" w:eastAsia="Calibri" w:hAnsiTheme="minorHAnsi" w:cstheme="minorHAnsi"/>
          <w:sz w:val="20"/>
        </w:rPr>
      </w:pPr>
    </w:p>
    <w:p w14:paraId="6E621CD7" w14:textId="44A423BA" w:rsidR="00CB725A" w:rsidRDefault="00CB725A" w:rsidP="00CB725A">
      <w:pPr>
        <w:tabs>
          <w:tab w:val="left" w:pos="-1276"/>
          <w:tab w:val="left" w:pos="-567"/>
          <w:tab w:val="left" w:pos="0"/>
        </w:tabs>
        <w:spacing w:line="360" w:lineRule="auto"/>
        <w:ind w:right="-2"/>
        <w:rPr>
          <w:rFonts w:asciiTheme="minorHAnsi" w:eastAsia="Calibri" w:hAnsiTheme="minorHAnsi" w:cstheme="minorHAnsi"/>
          <w:sz w:val="20"/>
        </w:rPr>
      </w:pPr>
    </w:p>
    <w:p w14:paraId="67FB6671" w14:textId="7F9BF63E" w:rsidR="00CB725A" w:rsidRDefault="00CB725A" w:rsidP="00CB725A">
      <w:pPr>
        <w:tabs>
          <w:tab w:val="left" w:pos="-1276"/>
          <w:tab w:val="left" w:pos="-567"/>
          <w:tab w:val="left" w:pos="0"/>
        </w:tabs>
        <w:spacing w:line="360" w:lineRule="auto"/>
        <w:ind w:right="-2"/>
        <w:rPr>
          <w:rFonts w:asciiTheme="minorHAnsi" w:eastAsia="Calibri" w:hAnsiTheme="minorHAnsi" w:cstheme="minorHAnsi"/>
          <w:sz w:val="20"/>
        </w:rPr>
      </w:pPr>
    </w:p>
    <w:p w14:paraId="1D42AB5A" w14:textId="32C78F48" w:rsidR="00CB725A" w:rsidRDefault="00CB725A" w:rsidP="00CB725A">
      <w:pPr>
        <w:tabs>
          <w:tab w:val="left" w:pos="-1276"/>
          <w:tab w:val="left" w:pos="-567"/>
          <w:tab w:val="left" w:pos="0"/>
        </w:tabs>
        <w:spacing w:line="360" w:lineRule="auto"/>
        <w:ind w:right="-2"/>
        <w:rPr>
          <w:rFonts w:asciiTheme="minorHAnsi" w:eastAsia="Calibri" w:hAnsiTheme="minorHAnsi" w:cstheme="minorHAnsi"/>
          <w:sz w:val="20"/>
        </w:rPr>
      </w:pPr>
    </w:p>
    <w:p w14:paraId="2CD0963F" w14:textId="77777777" w:rsidR="00CB725A" w:rsidRPr="002E410A" w:rsidRDefault="00CB725A" w:rsidP="00CB725A">
      <w:pPr>
        <w:tabs>
          <w:tab w:val="left" w:pos="-1276"/>
          <w:tab w:val="left" w:pos="-567"/>
          <w:tab w:val="left" w:pos="0"/>
        </w:tabs>
        <w:spacing w:line="360" w:lineRule="auto"/>
        <w:ind w:right="-2"/>
        <w:rPr>
          <w:rFonts w:ascii="Calibri" w:eastAsia="Calibri" w:hAnsi="Calibri" w:cs="Arial"/>
        </w:rPr>
        <w:sectPr w:rsidR="00CB725A" w:rsidRPr="002E410A" w:rsidSect="00F97A89">
          <w:footerReference w:type="default" r:id="rId13"/>
          <w:footerReference w:type="first" r:id="rId14"/>
          <w:pgSz w:w="11906" w:h="16838"/>
          <w:pgMar w:top="826" w:right="1134" w:bottom="1191" w:left="1418" w:header="426" w:footer="709" w:gutter="0"/>
          <w:pgNumType w:start="1"/>
          <w:cols w:space="708"/>
        </w:sectPr>
      </w:pPr>
    </w:p>
    <w:p w14:paraId="1BBC18BE" w14:textId="77777777" w:rsidR="00EF4EEC" w:rsidRPr="002E410A" w:rsidRDefault="00EF4EEC" w:rsidP="00EF4EEC">
      <w:pPr>
        <w:widowControl w:val="0"/>
        <w:spacing w:before="120" w:line="240" w:lineRule="auto"/>
        <w:contextualSpacing/>
        <w:rPr>
          <w:rFonts w:eastAsia="Calibri" w:cs="Arial"/>
          <w:noProof/>
        </w:rPr>
      </w:pPr>
    </w:p>
    <w:p w14:paraId="1A0DE21B" w14:textId="74B6096C" w:rsidR="00EF4EEC" w:rsidRPr="004E5249" w:rsidRDefault="00EF4EEC" w:rsidP="004E5249">
      <w:pPr>
        <w:widowControl w:val="0"/>
        <w:pBdr>
          <w:bottom w:val="dashSmallGap" w:sz="4" w:space="1" w:color="auto"/>
        </w:pBdr>
        <w:adjustRightInd w:val="0"/>
        <w:spacing w:line="240" w:lineRule="auto"/>
        <w:jc w:val="right"/>
        <w:textAlignment w:val="baseline"/>
        <w:rPr>
          <w:rFonts w:asciiTheme="minorHAnsi" w:hAnsiTheme="minorHAnsi" w:cstheme="minorHAnsi"/>
          <w:b/>
          <w:bCs/>
          <w:iCs/>
          <w:sz w:val="20"/>
          <w:lang w:eastAsia="pl-PL"/>
        </w:rPr>
      </w:pPr>
      <w:r w:rsidRPr="004E5249">
        <w:rPr>
          <w:rFonts w:asciiTheme="minorHAnsi" w:hAnsiTheme="minorHAnsi" w:cstheme="minorHAnsi"/>
          <w:b/>
          <w:bCs/>
          <w:iCs/>
          <w:sz w:val="20"/>
          <w:lang w:eastAsia="pl-PL"/>
        </w:rPr>
        <w:t xml:space="preserve">                                                                                Załącznik nr 1.4 </w:t>
      </w:r>
    </w:p>
    <w:p w14:paraId="21A7D850" w14:textId="77777777" w:rsidR="00EF4EEC" w:rsidRPr="004E5249" w:rsidRDefault="00EF4EEC" w:rsidP="00EF4EEC">
      <w:pPr>
        <w:spacing w:line="240" w:lineRule="auto"/>
        <w:ind w:right="-2"/>
        <w:jc w:val="center"/>
        <w:outlineLvl w:val="0"/>
        <w:rPr>
          <w:rFonts w:asciiTheme="minorHAnsi" w:hAnsiTheme="minorHAnsi" w:cstheme="minorHAnsi"/>
          <w:b/>
          <w:sz w:val="20"/>
        </w:rPr>
      </w:pPr>
      <w:r w:rsidRPr="004E5249">
        <w:rPr>
          <w:rFonts w:asciiTheme="minorHAnsi" w:hAnsiTheme="minorHAnsi" w:cstheme="minorHAnsi"/>
          <w:b/>
          <w:sz w:val="20"/>
        </w:rPr>
        <w:t>UMOWA</w:t>
      </w:r>
    </w:p>
    <w:p w14:paraId="3F2238DF" w14:textId="77777777" w:rsidR="00EF4EEC" w:rsidRPr="004E5249" w:rsidRDefault="00EF4EEC" w:rsidP="00EF4EEC">
      <w:pPr>
        <w:spacing w:before="240" w:line="240" w:lineRule="auto"/>
        <w:jc w:val="center"/>
        <w:rPr>
          <w:rFonts w:asciiTheme="minorHAnsi" w:eastAsia="Calibri" w:hAnsiTheme="minorHAnsi" w:cstheme="minorHAnsi"/>
          <w:sz w:val="20"/>
        </w:rPr>
      </w:pPr>
      <w:r w:rsidRPr="004E5249">
        <w:rPr>
          <w:rFonts w:asciiTheme="minorHAnsi" w:eastAsia="Calibri" w:hAnsiTheme="minorHAnsi" w:cstheme="minorHAnsi"/>
          <w:sz w:val="20"/>
        </w:rPr>
        <w:t>zawarta w dniu .................................. pomiędzy:</w:t>
      </w:r>
    </w:p>
    <w:p w14:paraId="1EECAB9D" w14:textId="77777777" w:rsidR="00EF4EEC" w:rsidRPr="004E5249" w:rsidRDefault="00EF4EEC" w:rsidP="00EF4EEC">
      <w:pPr>
        <w:spacing w:line="240" w:lineRule="auto"/>
        <w:rPr>
          <w:rFonts w:asciiTheme="minorHAnsi" w:hAnsiTheme="minorHAnsi" w:cstheme="minorHAnsi"/>
          <w:color w:val="000000"/>
          <w:sz w:val="20"/>
          <w:lang w:eastAsia="pl-PL"/>
        </w:rPr>
      </w:pPr>
      <w:r w:rsidRPr="004E5249">
        <w:rPr>
          <w:rFonts w:asciiTheme="minorHAnsi" w:hAnsiTheme="minorHAnsi" w:cstheme="minorHAnsi"/>
          <w:color w:val="000000"/>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4E5249">
        <w:rPr>
          <w:rFonts w:asciiTheme="minorHAnsi" w:hAnsiTheme="minorHAnsi" w:cstheme="minorHAnsi"/>
          <w:bCs/>
          <w:color w:val="000000"/>
          <w:sz w:val="20"/>
        </w:rPr>
        <w:t xml:space="preserve">PGE Dystrybucja Spółka Akcyjna Oddział ……………….. </w:t>
      </w:r>
      <w:r w:rsidRPr="004E5249">
        <w:rPr>
          <w:rFonts w:asciiTheme="minorHAnsi" w:hAnsiTheme="minorHAnsi" w:cstheme="minorHAnsi"/>
          <w:color w:val="000000"/>
          <w:sz w:val="20"/>
        </w:rPr>
        <w:t>z siedzibą w ……………….., adres: ul. ………………… …………………., reprezentowaną w niniejszej umowie na podstawie pełnomocnictwa z dnia ………………….. (stanowiącego załącznik nr 1) przez:</w:t>
      </w:r>
    </w:p>
    <w:p w14:paraId="78806F63" w14:textId="77777777" w:rsidR="00EF4EEC" w:rsidRPr="004E5249" w:rsidRDefault="00EF4EEC" w:rsidP="00EF4EEC">
      <w:pPr>
        <w:pBdr>
          <w:bottom w:val="dashSmallGap" w:sz="4" w:space="1" w:color="auto"/>
        </w:pBdr>
        <w:spacing w:before="240" w:line="240" w:lineRule="auto"/>
        <w:rPr>
          <w:rFonts w:asciiTheme="minorHAnsi" w:eastAsia="Calibri" w:hAnsiTheme="minorHAnsi" w:cstheme="minorHAnsi"/>
          <w:strike/>
          <w:sz w:val="20"/>
        </w:rPr>
      </w:pPr>
    </w:p>
    <w:p w14:paraId="723E227F" w14:textId="77777777" w:rsidR="00EF4EEC" w:rsidRPr="004E5249" w:rsidRDefault="00EF4EEC" w:rsidP="00EF4EEC">
      <w:pPr>
        <w:tabs>
          <w:tab w:val="left" w:pos="0"/>
          <w:tab w:val="left" w:pos="959"/>
          <w:tab w:val="left" w:pos="1918"/>
          <w:tab w:val="left" w:pos="2877"/>
          <w:tab w:val="left" w:pos="3836"/>
          <w:tab w:val="left" w:pos="4795"/>
          <w:tab w:val="left" w:pos="5754"/>
          <w:tab w:val="left" w:pos="6713"/>
          <w:tab w:val="left" w:pos="7672"/>
          <w:tab w:val="left" w:pos="8631"/>
        </w:tabs>
        <w:spacing w:line="240" w:lineRule="auto"/>
        <w:jc w:val="center"/>
        <w:rPr>
          <w:rFonts w:asciiTheme="minorHAnsi" w:hAnsiTheme="minorHAnsi" w:cstheme="minorHAnsi"/>
          <w:sz w:val="20"/>
          <w:vertAlign w:val="superscript"/>
          <w:lang w:eastAsia="pl-PL"/>
        </w:rPr>
      </w:pPr>
      <w:r w:rsidRPr="004E5249">
        <w:rPr>
          <w:rFonts w:asciiTheme="minorHAnsi" w:hAnsiTheme="minorHAnsi" w:cstheme="minorHAnsi"/>
          <w:sz w:val="20"/>
          <w:vertAlign w:val="superscript"/>
        </w:rPr>
        <w:t>(imię i nazwisko przedstawiciela Inwestora)</w:t>
      </w:r>
    </w:p>
    <w:p w14:paraId="54BE53F4" w14:textId="77777777" w:rsidR="00EF4EEC" w:rsidRPr="004E5249" w:rsidRDefault="00EF4EEC" w:rsidP="00EF4EEC">
      <w:pPr>
        <w:spacing w:line="240" w:lineRule="auto"/>
        <w:rPr>
          <w:rFonts w:asciiTheme="minorHAnsi" w:eastAsia="Calibri" w:hAnsiTheme="minorHAnsi" w:cstheme="minorHAnsi"/>
          <w:sz w:val="20"/>
        </w:rPr>
      </w:pPr>
      <w:r w:rsidRPr="004E5249">
        <w:rPr>
          <w:rFonts w:asciiTheme="minorHAnsi" w:eastAsia="Calibri" w:hAnsiTheme="minorHAnsi" w:cstheme="minorHAnsi"/>
          <w:sz w:val="20"/>
        </w:rPr>
        <w:t>zwanymi w dalszej części umowy Inwestorem, a:</w:t>
      </w:r>
    </w:p>
    <w:p w14:paraId="24A78E2F" w14:textId="77777777" w:rsidR="00EF4EEC" w:rsidRPr="004E5249" w:rsidRDefault="00EF4EEC" w:rsidP="00EF4EEC">
      <w:pPr>
        <w:pBdr>
          <w:bottom w:val="dashSmallGap" w:sz="4" w:space="1" w:color="auto"/>
        </w:pBdr>
        <w:spacing w:before="240" w:line="240" w:lineRule="auto"/>
        <w:rPr>
          <w:rFonts w:asciiTheme="minorHAnsi" w:eastAsia="Calibri" w:hAnsiTheme="minorHAnsi" w:cstheme="minorHAnsi"/>
          <w:sz w:val="20"/>
        </w:rPr>
      </w:pPr>
    </w:p>
    <w:p w14:paraId="4B06730C" w14:textId="77777777" w:rsidR="00EF4EEC" w:rsidRPr="004E5249" w:rsidRDefault="00EF4EEC" w:rsidP="00EF4EEC">
      <w:pPr>
        <w:tabs>
          <w:tab w:val="left" w:pos="0"/>
          <w:tab w:val="left" w:pos="959"/>
          <w:tab w:val="left" w:pos="1918"/>
          <w:tab w:val="left" w:pos="2877"/>
          <w:tab w:val="left" w:pos="3836"/>
          <w:tab w:val="left" w:pos="4795"/>
          <w:tab w:val="left" w:pos="5754"/>
          <w:tab w:val="left" w:pos="6713"/>
          <w:tab w:val="left" w:pos="7672"/>
          <w:tab w:val="left" w:pos="8631"/>
        </w:tabs>
        <w:spacing w:line="240" w:lineRule="auto"/>
        <w:jc w:val="center"/>
        <w:rPr>
          <w:rFonts w:asciiTheme="minorHAnsi" w:hAnsiTheme="minorHAnsi" w:cstheme="minorHAnsi"/>
          <w:sz w:val="20"/>
          <w:vertAlign w:val="superscript"/>
          <w:lang w:eastAsia="pl-PL"/>
        </w:rPr>
      </w:pPr>
      <w:r w:rsidRPr="004E5249">
        <w:rPr>
          <w:rFonts w:asciiTheme="minorHAnsi" w:hAnsiTheme="minorHAnsi" w:cstheme="minorHAnsi"/>
          <w:sz w:val="20"/>
          <w:vertAlign w:val="superscript"/>
        </w:rPr>
        <w:t>(imię i nazwisko, imiona rodziców, adres zamieszkania)</w:t>
      </w:r>
    </w:p>
    <w:p w14:paraId="51786242" w14:textId="77777777" w:rsidR="00EF4EEC" w:rsidRPr="004E5249" w:rsidRDefault="00EF4EEC" w:rsidP="00EF4EEC">
      <w:pPr>
        <w:spacing w:line="240" w:lineRule="auto"/>
        <w:rPr>
          <w:rFonts w:asciiTheme="minorHAnsi" w:eastAsia="Calibri" w:hAnsiTheme="minorHAnsi" w:cstheme="minorHAnsi"/>
          <w:sz w:val="20"/>
        </w:rPr>
      </w:pPr>
      <w:r w:rsidRPr="004E5249">
        <w:rPr>
          <w:rFonts w:asciiTheme="minorHAnsi" w:eastAsia="Calibri" w:hAnsiTheme="minorHAnsi" w:cstheme="minorHAnsi"/>
          <w:sz w:val="20"/>
        </w:rPr>
        <w:t>zwanym dalej Właścicielem nieruchomości.</w:t>
      </w:r>
    </w:p>
    <w:p w14:paraId="125E6215" w14:textId="77777777" w:rsidR="00EF4EEC" w:rsidRPr="004E5249" w:rsidRDefault="00EF4EEC" w:rsidP="001C3FCB">
      <w:pPr>
        <w:keepNext/>
        <w:numPr>
          <w:ilvl w:val="0"/>
          <w:numId w:val="12"/>
        </w:numPr>
        <w:spacing w:before="120" w:after="120" w:line="240" w:lineRule="auto"/>
        <w:ind w:left="0" w:firstLine="426"/>
        <w:contextualSpacing/>
        <w:jc w:val="center"/>
        <w:rPr>
          <w:rFonts w:asciiTheme="minorHAnsi" w:hAnsiTheme="minorHAnsi" w:cstheme="minorHAnsi"/>
          <w:b/>
          <w:sz w:val="20"/>
          <w:lang w:eastAsia="pl-PL"/>
        </w:rPr>
      </w:pPr>
    </w:p>
    <w:p w14:paraId="49E58CE1" w14:textId="77777777" w:rsidR="00EF4EEC" w:rsidRPr="004E5249" w:rsidRDefault="00EF4EEC" w:rsidP="001C3FCB">
      <w:pPr>
        <w:numPr>
          <w:ilvl w:val="0"/>
          <w:numId w:val="13"/>
        </w:numPr>
        <w:spacing w:before="240" w:after="200" w:line="240" w:lineRule="auto"/>
        <w:ind w:left="357" w:hanging="357"/>
        <w:jc w:val="left"/>
        <w:rPr>
          <w:rFonts w:asciiTheme="minorHAnsi" w:eastAsia="Calibri" w:hAnsiTheme="minorHAnsi" w:cstheme="minorHAnsi"/>
          <w:sz w:val="20"/>
        </w:rPr>
      </w:pPr>
      <w:r w:rsidRPr="004E5249">
        <w:rPr>
          <w:rFonts w:asciiTheme="minorHAnsi" w:eastAsia="Calibri" w:hAnsiTheme="minorHAnsi" w:cstheme="minorHAnsi"/>
          <w:sz w:val="20"/>
        </w:rPr>
        <w:t>Właściciel (Współwłaściciel) nieruchomości dz. nr ..................... obręb ……….………..….….. nr KW ………………..…….…położonej w m-ci ............................................................... oświadcza, że wyraża zgodę na udostępnienie swojej nieruchomości w celu budowy urządzeń energetycznych:</w:t>
      </w:r>
    </w:p>
    <w:p w14:paraId="065A77FF" w14:textId="77777777" w:rsidR="00EF4EEC" w:rsidRPr="004E5249" w:rsidRDefault="00EF4EEC" w:rsidP="00EF4EEC">
      <w:pPr>
        <w:pBdr>
          <w:bottom w:val="dashSmallGap" w:sz="4" w:space="1" w:color="auto"/>
        </w:pBdr>
        <w:spacing w:before="240" w:line="240" w:lineRule="auto"/>
        <w:rPr>
          <w:rFonts w:asciiTheme="minorHAnsi" w:eastAsia="Calibri" w:hAnsiTheme="minorHAnsi" w:cstheme="minorHAnsi"/>
          <w:strike/>
          <w:sz w:val="20"/>
        </w:rPr>
      </w:pPr>
    </w:p>
    <w:p w14:paraId="57BA2676" w14:textId="77777777" w:rsidR="00EF4EEC" w:rsidRPr="004E5249" w:rsidRDefault="00EF4EEC" w:rsidP="001C3FCB">
      <w:pPr>
        <w:numPr>
          <w:ilvl w:val="0"/>
          <w:numId w:val="13"/>
        </w:numPr>
        <w:spacing w:after="200" w:line="240" w:lineRule="auto"/>
        <w:jc w:val="left"/>
        <w:rPr>
          <w:rFonts w:asciiTheme="minorHAnsi" w:eastAsia="Calibri" w:hAnsiTheme="minorHAnsi" w:cstheme="minorHAnsi"/>
          <w:sz w:val="20"/>
        </w:rPr>
      </w:pPr>
      <w:r w:rsidRPr="004E5249">
        <w:rPr>
          <w:rFonts w:asciiTheme="minorHAnsi" w:eastAsia="Calibr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B6258E2" w14:textId="77777777" w:rsidR="00EF4EEC" w:rsidRPr="004E5249" w:rsidRDefault="00EF4EEC" w:rsidP="001C3FCB">
      <w:pPr>
        <w:numPr>
          <w:ilvl w:val="0"/>
          <w:numId w:val="13"/>
        </w:numPr>
        <w:spacing w:after="200" w:line="240" w:lineRule="auto"/>
        <w:jc w:val="left"/>
        <w:rPr>
          <w:rFonts w:asciiTheme="minorHAnsi" w:eastAsia="Calibri" w:hAnsiTheme="minorHAnsi" w:cstheme="minorHAnsi"/>
          <w:sz w:val="20"/>
        </w:rPr>
      </w:pPr>
      <w:r w:rsidRPr="004E5249">
        <w:rPr>
          <w:rFonts w:asciiTheme="minorHAnsi" w:eastAsia="Calibri" w:hAnsiTheme="minorHAnsi" w:cstheme="minorHAnsi"/>
          <w:sz w:val="20"/>
        </w:rPr>
        <w:t>Strony oświadczają, że lokalizacja inwestycji opisanej w pkt 1 zobrazowano na mapie stanowiącej załącznik nr 2 do niniejszej umowy.</w:t>
      </w:r>
    </w:p>
    <w:p w14:paraId="26F88BAD" w14:textId="77777777" w:rsidR="00EF4EEC" w:rsidRPr="004E5249" w:rsidRDefault="00EF4EEC" w:rsidP="001C3FCB">
      <w:pPr>
        <w:numPr>
          <w:ilvl w:val="0"/>
          <w:numId w:val="13"/>
        </w:numPr>
        <w:spacing w:after="200" w:line="240" w:lineRule="auto"/>
        <w:jc w:val="left"/>
        <w:rPr>
          <w:rFonts w:asciiTheme="minorHAnsi" w:eastAsia="Calibri" w:hAnsiTheme="minorHAnsi" w:cstheme="minorHAnsi"/>
          <w:sz w:val="20"/>
        </w:rPr>
      </w:pPr>
      <w:r w:rsidRPr="004E5249">
        <w:rPr>
          <w:rFonts w:asciiTheme="minorHAnsi" w:eastAsia="Calibri" w:hAnsiTheme="minorHAnsi" w:cstheme="minorHAnsi"/>
          <w:sz w:val="20"/>
        </w:rPr>
        <w:t xml:space="preserve">Właściciel (współwłaściciel) nieruchomości oświadcza, że nieruchomość </w:t>
      </w:r>
      <w:r w:rsidRPr="004E5249">
        <w:rPr>
          <w:rFonts w:asciiTheme="minorHAnsi" w:eastAsia="Calibri" w:hAnsiTheme="minorHAnsi" w:cstheme="minorHAnsi"/>
          <w:color w:val="0070C0"/>
          <w:sz w:val="20"/>
        </w:rPr>
        <w:t>wchodzi</w:t>
      </w:r>
      <w:r w:rsidRPr="004E5249">
        <w:rPr>
          <w:rFonts w:asciiTheme="minorHAnsi" w:eastAsia="Calibri" w:hAnsiTheme="minorHAnsi" w:cstheme="minorHAnsi"/>
          <w:sz w:val="20"/>
        </w:rPr>
        <w:t>/</w:t>
      </w:r>
      <w:r w:rsidRPr="004E5249">
        <w:rPr>
          <w:rFonts w:asciiTheme="minorHAnsi" w:eastAsia="Calibri" w:hAnsiTheme="minorHAnsi" w:cstheme="minorHAnsi"/>
          <w:color w:val="00B050"/>
          <w:sz w:val="20"/>
        </w:rPr>
        <w:t>nie wchodzi</w:t>
      </w:r>
      <w:r w:rsidRPr="004E5249">
        <w:rPr>
          <w:rFonts w:asciiTheme="minorHAnsi" w:eastAsia="Calibri" w:hAnsiTheme="minorHAnsi" w:cstheme="minorHAnsi"/>
          <w:sz w:val="20"/>
          <w:vertAlign w:val="superscript"/>
        </w:rPr>
        <w:t>*</w:t>
      </w:r>
      <w:r w:rsidRPr="004E5249">
        <w:rPr>
          <w:rFonts w:asciiTheme="minorHAnsi" w:eastAsia="Calibri" w:hAnsiTheme="minorHAnsi" w:cstheme="minorHAnsi"/>
          <w:sz w:val="20"/>
        </w:rPr>
        <w:t xml:space="preserve"> w skład gospodarstwa rolnego.</w:t>
      </w:r>
    </w:p>
    <w:p w14:paraId="281340D1" w14:textId="77777777" w:rsidR="00EF4EEC" w:rsidRPr="004E5249" w:rsidRDefault="00EF4EEC" w:rsidP="001C3FCB">
      <w:pPr>
        <w:keepNext/>
        <w:numPr>
          <w:ilvl w:val="0"/>
          <w:numId w:val="12"/>
        </w:numPr>
        <w:spacing w:before="120" w:after="120" w:line="240" w:lineRule="auto"/>
        <w:ind w:left="0" w:firstLine="426"/>
        <w:contextualSpacing/>
        <w:jc w:val="center"/>
        <w:rPr>
          <w:rFonts w:asciiTheme="minorHAnsi" w:hAnsiTheme="minorHAnsi" w:cstheme="minorHAnsi"/>
          <w:b/>
          <w:sz w:val="20"/>
          <w:lang w:eastAsia="pl-PL"/>
        </w:rPr>
      </w:pPr>
    </w:p>
    <w:p w14:paraId="05AA6B05" w14:textId="77777777" w:rsidR="00EF4EEC" w:rsidRPr="004E5249" w:rsidRDefault="00EF4EEC" w:rsidP="001C3FCB">
      <w:pPr>
        <w:numPr>
          <w:ilvl w:val="0"/>
          <w:numId w:val="14"/>
        </w:numPr>
        <w:spacing w:after="200" w:line="240" w:lineRule="auto"/>
        <w:jc w:val="left"/>
        <w:rPr>
          <w:rFonts w:asciiTheme="minorHAnsi" w:eastAsia="Calibri" w:hAnsiTheme="minorHAnsi" w:cstheme="minorHAnsi"/>
          <w:sz w:val="20"/>
        </w:rPr>
      </w:pPr>
      <w:r w:rsidRPr="004E5249">
        <w:rPr>
          <w:rFonts w:asciiTheme="minorHAnsi" w:eastAsia="Calibr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75D8512A" w14:textId="77777777" w:rsidR="00EF4EEC" w:rsidRPr="004E5249" w:rsidRDefault="00EF4EEC" w:rsidP="001C3FCB">
      <w:pPr>
        <w:numPr>
          <w:ilvl w:val="0"/>
          <w:numId w:val="14"/>
        </w:numPr>
        <w:spacing w:after="200" w:line="240" w:lineRule="auto"/>
        <w:jc w:val="left"/>
        <w:rPr>
          <w:rFonts w:asciiTheme="minorHAnsi" w:eastAsia="Calibri" w:hAnsiTheme="minorHAnsi" w:cstheme="minorHAnsi"/>
          <w:sz w:val="20"/>
        </w:rPr>
      </w:pPr>
      <w:r w:rsidRPr="004E5249">
        <w:rPr>
          <w:rFonts w:asciiTheme="minorHAnsi" w:eastAsia="Calibr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4E5249">
        <w:rPr>
          <w:rFonts w:asciiTheme="minorHAnsi" w:eastAsia="Calibri" w:hAnsiTheme="minorHAnsi" w:cstheme="minorHAnsi"/>
          <w:sz w:val="20"/>
        </w:rPr>
        <w:sym w:font="Times New Roman" w:char="F0A7"/>
      </w:r>
      <w:r w:rsidRPr="004E5249">
        <w:rPr>
          <w:rFonts w:asciiTheme="minorHAnsi" w:eastAsia="Calibri" w:hAnsiTheme="minorHAnsi" w:cstheme="minorHAnsi"/>
          <w:sz w:val="20"/>
        </w:rPr>
        <w:t>1 pkt 1.</w:t>
      </w:r>
    </w:p>
    <w:p w14:paraId="06AEBADD" w14:textId="77777777" w:rsidR="00EF4EEC" w:rsidRPr="004E5249" w:rsidRDefault="00EF4EEC" w:rsidP="001C3FCB">
      <w:pPr>
        <w:numPr>
          <w:ilvl w:val="0"/>
          <w:numId w:val="14"/>
        </w:numPr>
        <w:spacing w:after="200" w:line="240" w:lineRule="auto"/>
        <w:jc w:val="left"/>
        <w:rPr>
          <w:rFonts w:asciiTheme="minorHAnsi" w:eastAsia="Calibri" w:hAnsiTheme="minorHAnsi" w:cstheme="minorHAnsi"/>
          <w:sz w:val="20"/>
        </w:rPr>
      </w:pPr>
      <w:r w:rsidRPr="004E5249">
        <w:rPr>
          <w:rFonts w:asciiTheme="minorHAnsi" w:eastAsia="Calibr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8435479" w14:textId="77777777" w:rsidR="00EF4EEC" w:rsidRPr="004E5249" w:rsidRDefault="00EF4EEC" w:rsidP="001C3FCB">
      <w:pPr>
        <w:numPr>
          <w:ilvl w:val="0"/>
          <w:numId w:val="14"/>
        </w:numPr>
        <w:spacing w:after="200" w:line="240" w:lineRule="auto"/>
        <w:jc w:val="left"/>
        <w:rPr>
          <w:rFonts w:asciiTheme="minorHAnsi" w:eastAsia="Calibri" w:hAnsiTheme="minorHAnsi" w:cstheme="minorHAnsi"/>
          <w:sz w:val="20"/>
        </w:rPr>
      </w:pPr>
      <w:r w:rsidRPr="004E5249">
        <w:rPr>
          <w:rFonts w:asciiTheme="minorHAnsi" w:eastAsia="Calibr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4A0C9BE5" w14:textId="77777777" w:rsidR="00EF4EEC" w:rsidRPr="004E5249" w:rsidRDefault="00EF4EEC" w:rsidP="001C3FCB">
      <w:pPr>
        <w:numPr>
          <w:ilvl w:val="0"/>
          <w:numId w:val="14"/>
        </w:numPr>
        <w:spacing w:after="200" w:line="240" w:lineRule="auto"/>
        <w:jc w:val="left"/>
        <w:rPr>
          <w:rFonts w:asciiTheme="minorHAnsi" w:eastAsia="Calibri" w:hAnsiTheme="minorHAnsi" w:cstheme="minorHAnsi"/>
          <w:sz w:val="20"/>
        </w:rPr>
      </w:pPr>
      <w:r w:rsidRPr="004E5249">
        <w:rPr>
          <w:rFonts w:asciiTheme="minorHAnsi" w:eastAsia="Calibri" w:hAnsiTheme="minorHAnsi" w:cstheme="minorHAnsi"/>
          <w:spacing w:val="-2"/>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4E5249">
        <w:rPr>
          <w:rFonts w:asciiTheme="minorHAnsi" w:eastAsia="Calibri" w:hAnsiTheme="minorHAnsi" w:cstheme="minorHAnsi"/>
          <w:sz w:val="20"/>
        </w:rPr>
        <w:t>.</w:t>
      </w:r>
    </w:p>
    <w:p w14:paraId="60C5766F" w14:textId="77777777" w:rsidR="00EF4EEC" w:rsidRPr="004E5249" w:rsidRDefault="00EF4EEC" w:rsidP="001C3FCB">
      <w:pPr>
        <w:keepNext/>
        <w:numPr>
          <w:ilvl w:val="0"/>
          <w:numId w:val="12"/>
        </w:numPr>
        <w:spacing w:before="120" w:after="120" w:line="240" w:lineRule="auto"/>
        <w:ind w:left="0" w:firstLine="426"/>
        <w:contextualSpacing/>
        <w:jc w:val="center"/>
        <w:rPr>
          <w:rFonts w:asciiTheme="minorHAnsi" w:hAnsiTheme="minorHAnsi" w:cstheme="minorHAnsi"/>
          <w:b/>
          <w:sz w:val="20"/>
          <w:lang w:eastAsia="pl-PL"/>
        </w:rPr>
      </w:pPr>
    </w:p>
    <w:p w14:paraId="125D5CCA" w14:textId="77777777" w:rsidR="00EF4EEC" w:rsidRPr="004E5249" w:rsidRDefault="00EF4EEC" w:rsidP="001C3FCB">
      <w:pPr>
        <w:numPr>
          <w:ilvl w:val="0"/>
          <w:numId w:val="15"/>
        </w:numPr>
        <w:spacing w:after="200" w:line="240" w:lineRule="auto"/>
        <w:ind w:left="284" w:hanging="284"/>
        <w:jc w:val="left"/>
        <w:rPr>
          <w:rFonts w:asciiTheme="minorHAnsi" w:hAnsiTheme="minorHAnsi" w:cstheme="minorHAnsi"/>
          <w:color w:val="000000"/>
          <w:sz w:val="20"/>
        </w:rPr>
      </w:pPr>
      <w:r w:rsidRPr="004E5249">
        <w:rPr>
          <w:rFonts w:asciiTheme="minorHAnsi" w:hAnsiTheme="minorHAnsi" w:cstheme="minorHAnsi"/>
          <w:color w:val="000000"/>
          <w:sz w:val="20"/>
        </w:rPr>
        <w:t xml:space="preserve">Właściciel nieruchomości oświadcza, że przyjął do wiadomości i stosowania przepisy wynikające z Polskich Norm ograniczające możliwość wznoszenia budowli, prowadzenia upraw i </w:t>
      </w:r>
      <w:proofErr w:type="spellStart"/>
      <w:r w:rsidRPr="004E5249">
        <w:rPr>
          <w:rFonts w:asciiTheme="minorHAnsi" w:hAnsiTheme="minorHAnsi" w:cstheme="minorHAnsi"/>
          <w:color w:val="000000"/>
          <w:sz w:val="20"/>
        </w:rPr>
        <w:t>nasadzeń</w:t>
      </w:r>
      <w:proofErr w:type="spellEnd"/>
      <w:r w:rsidRPr="004E5249">
        <w:rPr>
          <w:rFonts w:asciiTheme="minorHAnsi" w:hAnsiTheme="minorHAnsi" w:cstheme="minorHAnsi"/>
          <w:color w:val="000000"/>
          <w:sz w:val="20"/>
        </w:rPr>
        <w:t xml:space="preserve"> drzew wysokopiennych pod liniami napowietrznymi, nad liniami kablowymi oraz w pobliżu wybudowanych urządzeń elektroenergetycznych wymienionych w </w:t>
      </w:r>
      <w:r w:rsidRPr="004E5249">
        <w:rPr>
          <w:rFonts w:asciiTheme="minorHAnsi" w:hAnsiTheme="minorHAnsi" w:cstheme="minorHAnsi"/>
          <w:color w:val="000000"/>
          <w:sz w:val="20"/>
        </w:rPr>
        <w:sym w:font="Times New Roman" w:char="F0A7"/>
      </w:r>
      <w:r w:rsidRPr="004E5249">
        <w:rPr>
          <w:rFonts w:asciiTheme="minorHAnsi" w:hAnsiTheme="minorHAnsi" w:cstheme="minorHAnsi"/>
          <w:color w:val="000000"/>
          <w:sz w:val="20"/>
        </w:rPr>
        <w:t xml:space="preserve">1 pkt 1. </w:t>
      </w:r>
    </w:p>
    <w:p w14:paraId="22BD6A68" w14:textId="77777777" w:rsidR="00EF4EEC" w:rsidRPr="004E5249" w:rsidRDefault="00EF4EEC" w:rsidP="001C3FCB">
      <w:pPr>
        <w:numPr>
          <w:ilvl w:val="0"/>
          <w:numId w:val="15"/>
        </w:numPr>
        <w:spacing w:after="200" w:line="240" w:lineRule="auto"/>
        <w:ind w:left="284" w:hanging="284"/>
        <w:jc w:val="left"/>
        <w:rPr>
          <w:rFonts w:asciiTheme="minorHAnsi" w:eastAsia="Calibri" w:hAnsiTheme="minorHAnsi" w:cstheme="minorHAnsi"/>
          <w:sz w:val="20"/>
        </w:rPr>
      </w:pPr>
      <w:r w:rsidRPr="004E5249">
        <w:rPr>
          <w:rFonts w:asciiTheme="minorHAnsi" w:eastAsia="Calibr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57A7D406" w14:textId="77777777" w:rsidR="00EF4EEC" w:rsidRPr="004E5249" w:rsidRDefault="00EF4EEC" w:rsidP="001C3FCB">
      <w:pPr>
        <w:keepNext/>
        <w:numPr>
          <w:ilvl w:val="0"/>
          <w:numId w:val="12"/>
        </w:numPr>
        <w:spacing w:before="120" w:after="120" w:line="240" w:lineRule="auto"/>
        <w:ind w:left="0" w:firstLine="426"/>
        <w:contextualSpacing/>
        <w:jc w:val="center"/>
        <w:rPr>
          <w:rFonts w:asciiTheme="minorHAnsi" w:hAnsiTheme="minorHAnsi" w:cstheme="minorHAnsi"/>
          <w:b/>
          <w:sz w:val="20"/>
          <w:lang w:eastAsia="pl-PL"/>
        </w:rPr>
      </w:pPr>
    </w:p>
    <w:p w14:paraId="5C7DC584" w14:textId="77777777" w:rsidR="00EF4EEC" w:rsidRPr="004E5249" w:rsidRDefault="00EF4EEC" w:rsidP="00EF4EEC">
      <w:pPr>
        <w:spacing w:line="240" w:lineRule="auto"/>
        <w:ind w:left="284"/>
        <w:rPr>
          <w:rFonts w:asciiTheme="minorHAnsi" w:eastAsia="Calibri" w:hAnsiTheme="minorHAnsi" w:cstheme="minorHAnsi"/>
          <w:sz w:val="20"/>
        </w:rPr>
      </w:pPr>
      <w:r w:rsidRPr="004E5249">
        <w:rPr>
          <w:rFonts w:asciiTheme="minorHAnsi" w:eastAsia="Calibri" w:hAnsiTheme="minorHAnsi" w:cstheme="minorHAnsi"/>
          <w:sz w:val="20"/>
        </w:rPr>
        <w:t>Dane osobowe pozyskane w wyniku procesu inwestycyjnego będą przez PGE Dystrybucja chronione zgodnie z zapisami zawartymi w Klauzuli Informacyjnej będącej załącznikiem do niniejszej umowy.</w:t>
      </w:r>
    </w:p>
    <w:p w14:paraId="600F42E6" w14:textId="77777777" w:rsidR="00EF4EEC" w:rsidRPr="004E5249" w:rsidRDefault="00EF4EEC" w:rsidP="001C3FCB">
      <w:pPr>
        <w:keepNext/>
        <w:numPr>
          <w:ilvl w:val="0"/>
          <w:numId w:val="12"/>
        </w:numPr>
        <w:spacing w:before="120" w:after="120" w:line="240" w:lineRule="auto"/>
        <w:ind w:left="0" w:firstLine="426"/>
        <w:contextualSpacing/>
        <w:jc w:val="center"/>
        <w:rPr>
          <w:rFonts w:asciiTheme="minorHAnsi" w:hAnsiTheme="minorHAnsi" w:cstheme="minorHAnsi"/>
          <w:b/>
          <w:sz w:val="20"/>
          <w:lang w:eastAsia="pl-PL"/>
        </w:rPr>
      </w:pPr>
    </w:p>
    <w:p w14:paraId="44866B9D" w14:textId="77777777" w:rsidR="00EF4EEC" w:rsidRPr="004E5249" w:rsidRDefault="00EF4EEC" w:rsidP="00EF4EEC">
      <w:pPr>
        <w:spacing w:line="240" w:lineRule="auto"/>
        <w:rPr>
          <w:rFonts w:asciiTheme="minorHAnsi" w:hAnsiTheme="minorHAnsi" w:cstheme="minorHAnsi"/>
          <w:color w:val="000000"/>
          <w:sz w:val="20"/>
        </w:rPr>
      </w:pPr>
      <w:r w:rsidRPr="004E5249">
        <w:rPr>
          <w:rFonts w:asciiTheme="minorHAnsi" w:hAnsiTheme="minorHAnsi" w:cstheme="minorHAnsi"/>
          <w:color w:val="000000"/>
          <w:sz w:val="20"/>
        </w:rPr>
        <w:t>Wszelkie spory wynikające z realizacji niniejszej umowy rozstrzygać będą właściwe sądy powszechne, a w sprawach nieuregulowanych niniejszą umową zastosowanie mają przepisy k.c.</w:t>
      </w:r>
    </w:p>
    <w:p w14:paraId="73DB3BC0" w14:textId="77777777" w:rsidR="00EF4EEC" w:rsidRPr="004E5249" w:rsidRDefault="00EF4EEC" w:rsidP="001C3FCB">
      <w:pPr>
        <w:keepNext/>
        <w:numPr>
          <w:ilvl w:val="0"/>
          <w:numId w:val="12"/>
        </w:numPr>
        <w:spacing w:before="120" w:after="120" w:line="240" w:lineRule="auto"/>
        <w:ind w:left="0" w:firstLine="426"/>
        <w:contextualSpacing/>
        <w:jc w:val="center"/>
        <w:rPr>
          <w:rFonts w:asciiTheme="minorHAnsi" w:hAnsiTheme="minorHAnsi" w:cstheme="minorHAnsi"/>
          <w:b/>
          <w:sz w:val="20"/>
        </w:rPr>
      </w:pPr>
    </w:p>
    <w:p w14:paraId="3C902D29" w14:textId="77777777" w:rsidR="00EF4EEC" w:rsidRPr="004E5249" w:rsidRDefault="00EF4EEC" w:rsidP="00EF4EEC">
      <w:pPr>
        <w:tabs>
          <w:tab w:val="center" w:pos="2268"/>
          <w:tab w:val="center" w:pos="7371"/>
        </w:tabs>
        <w:spacing w:line="240" w:lineRule="auto"/>
        <w:rPr>
          <w:rFonts w:asciiTheme="minorHAnsi" w:eastAsia="Calibri" w:hAnsiTheme="minorHAnsi" w:cstheme="minorHAnsi"/>
          <w:sz w:val="20"/>
        </w:rPr>
      </w:pPr>
      <w:r w:rsidRPr="004E5249">
        <w:rPr>
          <w:rFonts w:asciiTheme="minorHAnsi" w:eastAsia="Calibri" w:hAnsiTheme="minorHAnsi" w:cstheme="minorHAnsi"/>
          <w:sz w:val="20"/>
        </w:rPr>
        <w:t>Umowę sporządzono w dwóch jednobrzmiących egzemplarzach po jednym dla każdej ze stron.</w:t>
      </w:r>
    </w:p>
    <w:p w14:paraId="022153D7" w14:textId="77777777" w:rsidR="00EF4EEC" w:rsidRPr="004E5249" w:rsidRDefault="00EF4EEC" w:rsidP="00EF4EEC">
      <w:pPr>
        <w:tabs>
          <w:tab w:val="center" w:pos="2268"/>
          <w:tab w:val="center" w:pos="7371"/>
        </w:tabs>
        <w:spacing w:line="240" w:lineRule="auto"/>
        <w:rPr>
          <w:rFonts w:asciiTheme="minorHAnsi" w:eastAsia="Calibri" w:hAnsiTheme="minorHAnsi" w:cstheme="minorHAnsi"/>
          <w:sz w:val="20"/>
        </w:rPr>
      </w:pPr>
    </w:p>
    <w:p w14:paraId="539A1FB1" w14:textId="77777777" w:rsidR="00EF4EEC" w:rsidRPr="004E5249" w:rsidRDefault="00EF4EEC" w:rsidP="00EF4EEC">
      <w:pPr>
        <w:tabs>
          <w:tab w:val="center" w:pos="2268"/>
          <w:tab w:val="center" w:pos="7371"/>
        </w:tabs>
        <w:spacing w:line="240" w:lineRule="auto"/>
        <w:rPr>
          <w:rFonts w:asciiTheme="minorHAnsi" w:eastAsia="Calibri" w:hAnsiTheme="minorHAnsi" w:cstheme="minorHAnsi"/>
          <w:sz w:val="20"/>
        </w:rPr>
      </w:pPr>
    </w:p>
    <w:p w14:paraId="5ABEB92B" w14:textId="77777777" w:rsidR="00EF4EEC" w:rsidRPr="004E5249" w:rsidRDefault="00EF4EEC" w:rsidP="00EF4EEC">
      <w:pPr>
        <w:tabs>
          <w:tab w:val="center" w:pos="2268"/>
          <w:tab w:val="center" w:pos="7371"/>
        </w:tabs>
        <w:spacing w:line="240" w:lineRule="auto"/>
        <w:rPr>
          <w:rFonts w:asciiTheme="minorHAnsi" w:eastAsia="Calibri" w:hAnsiTheme="minorHAnsi" w:cstheme="minorHAnsi"/>
          <w:sz w:val="20"/>
        </w:rPr>
      </w:pPr>
      <w:r w:rsidRPr="004E5249">
        <w:rPr>
          <w:rFonts w:asciiTheme="minorHAnsi" w:eastAsia="Calibri" w:hAnsiTheme="minorHAnsi" w:cstheme="minorHAnsi"/>
          <w:sz w:val="20"/>
        </w:rPr>
        <w:t>Załączniki:</w:t>
      </w:r>
    </w:p>
    <w:p w14:paraId="61D29EBB" w14:textId="77777777" w:rsidR="00EF4EEC" w:rsidRPr="004E5249" w:rsidRDefault="00EF4EEC" w:rsidP="00EF4EEC">
      <w:pPr>
        <w:tabs>
          <w:tab w:val="center" w:pos="2268"/>
          <w:tab w:val="center" w:pos="7371"/>
        </w:tabs>
        <w:spacing w:line="240" w:lineRule="auto"/>
        <w:rPr>
          <w:rFonts w:asciiTheme="minorHAnsi" w:eastAsia="Calibri" w:hAnsiTheme="minorHAnsi" w:cstheme="minorHAnsi"/>
          <w:sz w:val="20"/>
        </w:rPr>
      </w:pPr>
      <w:r w:rsidRPr="004E5249">
        <w:rPr>
          <w:rFonts w:asciiTheme="minorHAnsi" w:eastAsia="Calibri" w:hAnsiTheme="minorHAnsi" w:cstheme="minorHAnsi"/>
          <w:sz w:val="20"/>
        </w:rPr>
        <w:t>Załącznik nr 1 – Pełnomocnictwo przedstawiciela inwestora.</w:t>
      </w:r>
    </w:p>
    <w:p w14:paraId="68204C4A" w14:textId="77777777" w:rsidR="00EF4EEC" w:rsidRPr="004E5249" w:rsidRDefault="00EF4EEC" w:rsidP="00EF4EEC">
      <w:pPr>
        <w:tabs>
          <w:tab w:val="center" w:pos="2268"/>
          <w:tab w:val="center" w:pos="7371"/>
        </w:tabs>
        <w:spacing w:line="240" w:lineRule="auto"/>
        <w:rPr>
          <w:rFonts w:asciiTheme="minorHAnsi" w:eastAsia="Calibri" w:hAnsiTheme="minorHAnsi" w:cstheme="minorHAnsi"/>
          <w:sz w:val="20"/>
        </w:rPr>
      </w:pPr>
      <w:r w:rsidRPr="004E5249">
        <w:rPr>
          <w:rFonts w:asciiTheme="minorHAnsi" w:eastAsia="Calibri" w:hAnsiTheme="minorHAnsi" w:cstheme="minorHAnsi"/>
          <w:sz w:val="20"/>
        </w:rPr>
        <w:t>Załącznik nr 2 – Załącznik graficzny.</w:t>
      </w:r>
    </w:p>
    <w:p w14:paraId="3A1BA35A" w14:textId="77777777" w:rsidR="00EF4EEC" w:rsidRPr="004E5249" w:rsidRDefault="00EF4EEC" w:rsidP="00EF4EEC">
      <w:pPr>
        <w:tabs>
          <w:tab w:val="center" w:pos="2268"/>
          <w:tab w:val="center" w:pos="7371"/>
        </w:tabs>
        <w:spacing w:line="240" w:lineRule="auto"/>
        <w:rPr>
          <w:rFonts w:asciiTheme="minorHAnsi" w:eastAsia="Calibri" w:hAnsiTheme="minorHAnsi" w:cstheme="minorHAnsi"/>
          <w:sz w:val="20"/>
        </w:rPr>
      </w:pPr>
      <w:r w:rsidRPr="004E5249">
        <w:rPr>
          <w:rFonts w:asciiTheme="minorHAnsi" w:eastAsia="Calibri" w:hAnsiTheme="minorHAnsi" w:cstheme="minorHAnsi"/>
          <w:sz w:val="20"/>
        </w:rPr>
        <w:t>Załącznik nr 3 -  Klauzula Informacyjna</w:t>
      </w:r>
    </w:p>
    <w:p w14:paraId="51567FD2" w14:textId="77777777" w:rsidR="00EF4EEC" w:rsidRPr="004E5249" w:rsidRDefault="00EF4EEC" w:rsidP="00EF4EEC">
      <w:pPr>
        <w:tabs>
          <w:tab w:val="center" w:pos="2268"/>
          <w:tab w:val="center" w:pos="7371"/>
        </w:tabs>
        <w:spacing w:line="240" w:lineRule="auto"/>
        <w:rPr>
          <w:rFonts w:asciiTheme="minorHAnsi" w:eastAsia="Calibri" w:hAnsiTheme="minorHAnsi" w:cstheme="minorHAnsi"/>
          <w:sz w:val="20"/>
        </w:rPr>
      </w:pPr>
    </w:p>
    <w:p w14:paraId="7E728A1B" w14:textId="77777777" w:rsidR="00EF4EEC" w:rsidRPr="004E5249" w:rsidRDefault="00EF4EEC" w:rsidP="00EF4EEC">
      <w:pPr>
        <w:tabs>
          <w:tab w:val="center" w:pos="2268"/>
          <w:tab w:val="center" w:pos="7371"/>
        </w:tabs>
        <w:spacing w:line="240" w:lineRule="auto"/>
        <w:rPr>
          <w:rFonts w:asciiTheme="minorHAnsi" w:eastAsia="Calibri" w:hAnsiTheme="minorHAnsi" w:cstheme="minorHAnsi"/>
          <w:sz w:val="20"/>
        </w:rPr>
      </w:pPr>
      <w:r w:rsidRPr="004E5249">
        <w:rPr>
          <w:rFonts w:asciiTheme="minorHAnsi" w:eastAsia="Calibri" w:hAnsiTheme="minorHAnsi" w:cstheme="minorHAnsi"/>
          <w:sz w:val="20"/>
        </w:rPr>
        <w:tab/>
        <w:t>Inwestor</w:t>
      </w:r>
      <w:r w:rsidRPr="004E5249">
        <w:rPr>
          <w:rFonts w:asciiTheme="minorHAnsi" w:eastAsia="Calibri" w:hAnsiTheme="minorHAnsi" w:cstheme="minorHAnsi"/>
          <w:sz w:val="20"/>
        </w:rPr>
        <w:tab/>
        <w:t>Właściciel gruntu</w:t>
      </w:r>
    </w:p>
    <w:p w14:paraId="0B292074" w14:textId="77777777" w:rsidR="00EF4EEC" w:rsidRPr="004E5249" w:rsidRDefault="00EF4EEC" w:rsidP="00EF4EEC">
      <w:pPr>
        <w:widowControl w:val="0"/>
        <w:adjustRightInd w:val="0"/>
        <w:spacing w:line="360" w:lineRule="auto"/>
        <w:textAlignment w:val="baseline"/>
        <w:rPr>
          <w:rFonts w:asciiTheme="minorHAnsi" w:hAnsiTheme="minorHAnsi" w:cstheme="minorHAnsi"/>
          <w:sz w:val="20"/>
          <w:lang w:eastAsia="pl-PL"/>
        </w:rPr>
      </w:pPr>
    </w:p>
    <w:p w14:paraId="43CEB252" w14:textId="77777777" w:rsidR="00EF4EEC" w:rsidRPr="004E5249" w:rsidRDefault="00EF4EEC" w:rsidP="00EF4EEC">
      <w:pPr>
        <w:widowControl w:val="0"/>
        <w:adjustRightInd w:val="0"/>
        <w:spacing w:line="360" w:lineRule="auto"/>
        <w:textAlignment w:val="baseline"/>
        <w:rPr>
          <w:rFonts w:asciiTheme="minorHAnsi" w:hAnsiTheme="minorHAnsi" w:cstheme="minorHAnsi"/>
          <w:sz w:val="20"/>
          <w:lang w:eastAsia="pl-PL"/>
        </w:rPr>
      </w:pPr>
    </w:p>
    <w:p w14:paraId="6B9BC5C2" w14:textId="77777777" w:rsidR="00EF4EEC" w:rsidRPr="004E5249" w:rsidRDefault="00EF4EEC" w:rsidP="00EF4EEC">
      <w:pPr>
        <w:widowControl w:val="0"/>
        <w:adjustRightInd w:val="0"/>
        <w:spacing w:line="360" w:lineRule="auto"/>
        <w:textAlignment w:val="baseline"/>
        <w:rPr>
          <w:rFonts w:asciiTheme="minorHAnsi" w:hAnsiTheme="minorHAnsi" w:cstheme="minorHAnsi"/>
          <w:sz w:val="20"/>
          <w:lang w:eastAsia="pl-PL"/>
        </w:rPr>
      </w:pPr>
      <w:r w:rsidRPr="004E5249">
        <w:rPr>
          <w:rFonts w:asciiTheme="minorHAnsi" w:hAnsiTheme="minorHAnsi" w:cstheme="minorHAnsi"/>
          <w:noProof/>
          <w:sz w:val="20"/>
          <w:lang w:eastAsia="pl-PL"/>
        </w:rPr>
        <mc:AlternateContent>
          <mc:Choice Requires="wps">
            <w:drawing>
              <wp:anchor distT="0" distB="0" distL="114300" distR="114300" simplePos="0" relativeHeight="251661312" behindDoc="0" locked="0" layoutInCell="1" allowOverlap="1" wp14:anchorId="4306EEFE" wp14:editId="7C0B534C">
                <wp:simplePos x="0" y="0"/>
                <wp:positionH relativeFrom="column">
                  <wp:posOffset>7620</wp:posOffset>
                </wp:positionH>
                <wp:positionV relativeFrom="paragraph">
                  <wp:posOffset>194310</wp:posOffset>
                </wp:positionV>
                <wp:extent cx="6203315" cy="33020"/>
                <wp:effectExtent l="0" t="0" r="0" b="0"/>
                <wp:wrapNone/>
                <wp:docPr id="2"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3315" cy="330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95EE86" id="_x0000_t32" coordsize="21600,21600" o:spt="32" o:oned="t" path="m,l21600,21600e" filled="f">
                <v:path arrowok="t" fillok="f" o:connecttype="none"/>
                <o:lock v:ext="edit" shapetype="t"/>
              </v:shapetype>
              <v:shape id="AutoShape 19" o:spid="_x0000_s1026" type="#_x0000_t32" style="position:absolute;margin-left:.6pt;margin-top:15.3pt;width:488.45pt;height: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lFHJAIAAEAEAAAOAAAAZHJzL2Uyb0RvYy54bWysU9uO2yAQfa/Uf0C8Z33JpYkVZ7Wyk75s&#10;u5F2+wEEsI2KAQGJE1X99w7komz7UlXNAxk8M2fOzByWj8deogO3TmhV4uwhxYgrqplQbYm/vW1G&#10;c4ycJ4oRqRUv8Yk7/Lj6+GE5mILnutOScYsARLliMCXuvDdFkjja8Z64B224AmejbU88XG2bMEsG&#10;QO9lkqfpLBm0ZcZqyp2Dr/XZiVcRv2k49S9N47hHssTAzcfTxnMXzmS1JEVriekEvdAg/8CiJ0JB&#10;0RtUTTxBeyv+gOoFtdrpxj9Q3Se6aQTlsQfoJkt/6+a1I4bHXmA4ztzG5P4fLP162FokWIlzjBTp&#10;YUVPe69jZZQtwnwG4woIq9TWhg7pUb2aZ02/O6R01RHV8hj9djKQnIWM5F1KuDgDVXbDF80ghkCB&#10;OKxjY/sACWNAx7iT020n/OgRhY+zPB2PsylGFHzjcZrHnSWkuCYb6/xnrnsUjBI7b4loO19ppWD7&#10;2maxFDk8Ox+okeKaECorvRFSRhFIhYYSL6b5NCY4LQULzhDmbLurpEUHEmQUf7FP8NyHWb1XLIJ1&#10;nLD1xfZEyLMNxaUKeNAc0LlYZ538WKSL9Xw9n4wm+Ww9mqR1PXraVJPRbJN9mtbjuqrq7Geglk2K&#10;TjDGVWB31Ww2+TtNXF7PWW031d7GkLxHj/MCstf/SDpuNyz0LI2dZqetvW4dZBqDL08qvIP7O9j3&#10;D3/1CwAA//8DAFBLAwQUAAYACAAAACEAcntVm9sAAAAHAQAADwAAAGRycy9kb3ducmV2LnhtbEyO&#10;zU7DMBCE70i8g7VIXBC1E9SSpnGqCokDR9pKXN14mwTidRQ7TejTs5zgOD+a+Yrt7DpxwSG0njQk&#10;CwUCqfK2pVrD8fD6mIEI0ZA1nSfU8I0BtuXtTWFy6yd6x8s+1oJHKORGQxNjn0sZqgadCQvfI3F2&#10;9oMzkeVQSzuYicddJ1OlVtKZlvihMT2+NFh97UenAcO4TNRu7erj23V6+Eivn1N/0Pr+bt5tQESc&#10;418ZfvEZHUpmOvmRbBAd65SLGp7UCgTH6+csAXFiY5mBLAv5n7/8AQAA//8DAFBLAQItABQABgAI&#10;AAAAIQC2gziS/gAAAOEBAAATAAAAAAAAAAAAAAAAAAAAAABbQ29udGVudF9UeXBlc10ueG1sUEsB&#10;Ai0AFAAGAAgAAAAhADj9If/WAAAAlAEAAAsAAAAAAAAAAAAAAAAALwEAAF9yZWxzLy5yZWxzUEsB&#10;Ai0AFAAGAAgAAAAhABs2UUckAgAAQAQAAA4AAAAAAAAAAAAAAAAALgIAAGRycy9lMm9Eb2MueG1s&#10;UEsBAi0AFAAGAAgAAAAhAHJ7VZvbAAAABwEAAA8AAAAAAAAAAAAAAAAAfgQAAGRycy9kb3ducmV2&#10;LnhtbFBLBQYAAAAABAAEAPMAAACGBQAAAAA=&#10;"/>
            </w:pict>
          </mc:Fallback>
        </mc:AlternateContent>
      </w:r>
    </w:p>
    <w:p w14:paraId="51FE98BD" w14:textId="77777777" w:rsidR="00EF4EEC" w:rsidRPr="004E5249" w:rsidRDefault="00EF4EEC" w:rsidP="00EF4EEC">
      <w:pPr>
        <w:widowControl w:val="0"/>
        <w:adjustRightInd w:val="0"/>
        <w:spacing w:line="360" w:lineRule="auto"/>
        <w:textAlignment w:val="baseline"/>
        <w:rPr>
          <w:rFonts w:asciiTheme="minorHAnsi" w:hAnsiTheme="minorHAnsi" w:cstheme="minorHAnsi"/>
          <w:sz w:val="20"/>
          <w:lang w:eastAsia="pl-PL"/>
        </w:rPr>
      </w:pPr>
      <w:r w:rsidRPr="004E5249">
        <w:rPr>
          <w:rFonts w:asciiTheme="minorHAnsi" w:hAnsiTheme="minorHAnsi" w:cstheme="minorHAnsi"/>
          <w:sz w:val="20"/>
          <w:lang w:eastAsia="pl-PL"/>
        </w:rPr>
        <w:t>* Niepotrzebne skreślić</w:t>
      </w:r>
    </w:p>
    <w:p w14:paraId="5161F5CB" w14:textId="77777777" w:rsidR="004E5249" w:rsidRDefault="004E5249">
      <w:pPr>
        <w:spacing w:after="200" w:line="276" w:lineRule="auto"/>
        <w:jc w:val="left"/>
        <w:rPr>
          <w:rFonts w:asciiTheme="minorHAnsi" w:eastAsia="Calibri" w:hAnsiTheme="minorHAnsi" w:cstheme="minorHAnsi"/>
          <w:b/>
          <w:bCs/>
          <w:iCs/>
          <w:sz w:val="20"/>
        </w:rPr>
      </w:pPr>
      <w:r>
        <w:rPr>
          <w:rFonts w:asciiTheme="minorHAnsi" w:eastAsia="Calibri" w:hAnsiTheme="minorHAnsi" w:cstheme="minorHAnsi"/>
          <w:b/>
          <w:bCs/>
          <w:iCs/>
          <w:sz w:val="20"/>
        </w:rPr>
        <w:br w:type="page"/>
      </w:r>
    </w:p>
    <w:p w14:paraId="2F366ED7" w14:textId="7037E71D" w:rsidR="00EF4EEC" w:rsidRPr="004E5249" w:rsidRDefault="00EF4EEC" w:rsidP="00EF4EEC">
      <w:pPr>
        <w:pBdr>
          <w:bottom w:val="dashSmallGap" w:sz="4" w:space="1" w:color="auto"/>
        </w:pBdr>
        <w:spacing w:line="240" w:lineRule="auto"/>
        <w:jc w:val="right"/>
        <w:rPr>
          <w:rFonts w:asciiTheme="minorHAnsi" w:eastAsia="Calibri" w:hAnsiTheme="minorHAnsi" w:cstheme="minorHAnsi"/>
          <w:b/>
          <w:bCs/>
          <w:iCs/>
          <w:sz w:val="20"/>
        </w:rPr>
      </w:pPr>
      <w:r w:rsidRPr="004E5249">
        <w:rPr>
          <w:rFonts w:asciiTheme="minorHAnsi" w:eastAsia="Calibri" w:hAnsiTheme="minorHAnsi" w:cstheme="minorHAnsi"/>
          <w:b/>
          <w:bCs/>
          <w:iCs/>
          <w:sz w:val="20"/>
        </w:rPr>
        <w:lastRenderedPageBreak/>
        <w:t xml:space="preserve">Załącznik nr 1.5 </w:t>
      </w:r>
    </w:p>
    <w:p w14:paraId="56470253" w14:textId="77777777" w:rsidR="00EF4EEC" w:rsidRPr="004E5249" w:rsidRDefault="00EF4EEC" w:rsidP="00EF4EEC">
      <w:pPr>
        <w:spacing w:line="240" w:lineRule="auto"/>
        <w:ind w:right="-2"/>
        <w:jc w:val="center"/>
        <w:outlineLvl w:val="0"/>
        <w:rPr>
          <w:rFonts w:asciiTheme="minorHAnsi" w:hAnsiTheme="minorHAnsi" w:cstheme="minorHAnsi"/>
          <w:b/>
          <w:sz w:val="20"/>
          <w:lang w:eastAsia="pl-PL"/>
        </w:rPr>
      </w:pPr>
      <w:r w:rsidRPr="004E5249">
        <w:rPr>
          <w:rFonts w:asciiTheme="minorHAnsi" w:hAnsiTheme="minorHAnsi" w:cstheme="minorHAnsi"/>
          <w:b/>
          <w:sz w:val="20"/>
          <w:lang w:eastAsia="pl-PL"/>
        </w:rPr>
        <w:t>POROZUMIENIE</w:t>
      </w:r>
    </w:p>
    <w:p w14:paraId="7D310A48" w14:textId="77777777" w:rsidR="00EF4EEC" w:rsidRPr="004E5249" w:rsidRDefault="00EF4EEC" w:rsidP="00EF4EEC">
      <w:pPr>
        <w:spacing w:after="240"/>
        <w:jc w:val="center"/>
        <w:rPr>
          <w:rFonts w:asciiTheme="minorHAnsi" w:eastAsia="Calibri" w:hAnsiTheme="minorHAnsi" w:cstheme="minorHAnsi"/>
          <w:b/>
          <w:sz w:val="20"/>
        </w:rPr>
      </w:pPr>
      <w:r w:rsidRPr="004E5249">
        <w:rPr>
          <w:rFonts w:asciiTheme="minorHAnsi" w:eastAsia="Calibri" w:hAnsiTheme="minorHAnsi" w:cstheme="minorHAnsi"/>
          <w:b/>
          <w:sz w:val="20"/>
        </w:rPr>
        <w:t>Zawarte w dniu …………………… pomiędzy:</w:t>
      </w:r>
    </w:p>
    <w:p w14:paraId="5D646E15" w14:textId="77777777" w:rsidR="00EF4EEC" w:rsidRPr="004E5249" w:rsidRDefault="00EF4EEC" w:rsidP="00EF4EEC">
      <w:pPr>
        <w:widowControl w:val="0"/>
        <w:adjustRightInd w:val="0"/>
        <w:spacing w:line="240" w:lineRule="auto"/>
        <w:rPr>
          <w:rFonts w:asciiTheme="minorHAnsi" w:hAnsiTheme="minorHAnsi" w:cstheme="minorHAnsi"/>
          <w:color w:val="000000"/>
          <w:sz w:val="20"/>
          <w:lang w:eastAsia="pl-PL"/>
        </w:rPr>
      </w:pPr>
      <w:r w:rsidRPr="004E5249">
        <w:rPr>
          <w:rFonts w:asciiTheme="minorHAnsi" w:hAnsiTheme="minorHAnsi" w:cstheme="minorHAnsi"/>
          <w:b/>
          <w:color w:val="000000"/>
          <w:sz w:val="20"/>
          <w:lang w:eastAsia="pl-PL"/>
        </w:rPr>
        <w:t>PGE Dystrybucja Spółka Akcyjna z siedzibą w Lublinie, 20-340 Lublin, ul. Garbarska 21A,</w:t>
      </w:r>
      <w:r w:rsidRPr="004E5249">
        <w:rPr>
          <w:rFonts w:asciiTheme="minorHAnsi" w:hAnsiTheme="minorHAnsi" w:cstheme="minorHAnsi"/>
          <w:color w:val="000000"/>
          <w:sz w:val="20"/>
          <w:lang w:eastAsia="pl-PL"/>
        </w:rPr>
        <w:t xml:space="preserve">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4E5249">
        <w:rPr>
          <w:rFonts w:asciiTheme="minorHAnsi" w:hAnsiTheme="minorHAnsi" w:cstheme="minorHAnsi"/>
          <w:bCs/>
          <w:color w:val="000000"/>
          <w:sz w:val="20"/>
          <w:lang w:eastAsia="pl-PL"/>
        </w:rPr>
        <w:t xml:space="preserve">PGE Dystrybucja Spółka Akcyjna Oddział ……………..……………….. </w:t>
      </w:r>
      <w:r w:rsidRPr="004E5249">
        <w:rPr>
          <w:rFonts w:asciiTheme="minorHAnsi" w:hAnsiTheme="minorHAnsi" w:cstheme="minorHAnsi"/>
          <w:color w:val="000000"/>
          <w:sz w:val="20"/>
          <w:lang w:eastAsia="pl-PL"/>
        </w:rPr>
        <w:t>z siedzibą w …………………….., adres: …………………………………………………………., reprezentowaną w niniejszej umowie na podstawie pełnomocnictwa z dnia …………………(stanowiące załącznik nr 1) przez:</w:t>
      </w:r>
    </w:p>
    <w:p w14:paraId="70DFF444" w14:textId="77777777" w:rsidR="00EF4EEC" w:rsidRPr="004E5249" w:rsidRDefault="00EF4EEC" w:rsidP="00EF4EEC">
      <w:pPr>
        <w:pBdr>
          <w:bottom w:val="dashSmallGap" w:sz="4" w:space="1" w:color="auto"/>
        </w:pBdr>
        <w:spacing w:before="240"/>
        <w:rPr>
          <w:rFonts w:asciiTheme="minorHAnsi" w:eastAsia="Calibri" w:hAnsiTheme="minorHAnsi" w:cstheme="minorHAnsi"/>
          <w:b/>
          <w:sz w:val="20"/>
        </w:rPr>
      </w:pPr>
    </w:p>
    <w:p w14:paraId="5AAAD055" w14:textId="77777777" w:rsidR="00EF4EEC" w:rsidRPr="004E5249" w:rsidRDefault="00EF4EEC" w:rsidP="00EF4EEC">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center"/>
        <w:rPr>
          <w:rFonts w:asciiTheme="minorHAnsi" w:hAnsiTheme="minorHAnsi" w:cstheme="minorHAnsi"/>
          <w:sz w:val="20"/>
          <w:vertAlign w:val="superscript"/>
          <w:lang w:eastAsia="pl-PL"/>
        </w:rPr>
      </w:pPr>
      <w:r w:rsidRPr="004E5249">
        <w:rPr>
          <w:rFonts w:asciiTheme="minorHAnsi" w:hAnsiTheme="minorHAnsi" w:cstheme="minorHAnsi"/>
          <w:sz w:val="20"/>
          <w:vertAlign w:val="superscript"/>
          <w:lang w:eastAsia="pl-PL"/>
        </w:rPr>
        <w:t>(imię i nazwisko przedstawiciela Inwestora)</w:t>
      </w:r>
    </w:p>
    <w:p w14:paraId="660741FD" w14:textId="77777777" w:rsidR="00EF4EEC" w:rsidRPr="004E5249" w:rsidRDefault="00EF4EEC" w:rsidP="00EF4EEC">
      <w:pPr>
        <w:spacing w:before="120"/>
        <w:rPr>
          <w:rFonts w:asciiTheme="minorHAnsi" w:eastAsia="Calibri" w:hAnsiTheme="minorHAnsi" w:cstheme="minorHAnsi"/>
          <w:b/>
          <w:i/>
          <w:sz w:val="20"/>
        </w:rPr>
      </w:pPr>
      <w:r w:rsidRPr="004E5249">
        <w:rPr>
          <w:rFonts w:asciiTheme="minorHAnsi" w:eastAsia="Calibri" w:hAnsiTheme="minorHAnsi" w:cstheme="minorHAnsi"/>
          <w:sz w:val="20"/>
        </w:rPr>
        <w:t xml:space="preserve">zwanymi w dalszej części Inwestorem a </w:t>
      </w:r>
    </w:p>
    <w:p w14:paraId="3F7B8371" w14:textId="77777777" w:rsidR="00EF4EEC" w:rsidRPr="004E5249" w:rsidRDefault="00EF4EEC" w:rsidP="00EF4EEC">
      <w:pPr>
        <w:pBdr>
          <w:bottom w:val="dashSmallGap" w:sz="4" w:space="1" w:color="auto"/>
        </w:pBdr>
        <w:spacing w:before="240"/>
        <w:rPr>
          <w:rFonts w:asciiTheme="minorHAnsi" w:eastAsia="Calibri" w:hAnsiTheme="minorHAnsi" w:cstheme="minorHAnsi"/>
          <w:b/>
          <w:sz w:val="20"/>
        </w:rPr>
      </w:pPr>
    </w:p>
    <w:p w14:paraId="006E5B8C" w14:textId="77777777" w:rsidR="00EF4EEC" w:rsidRPr="004E5249" w:rsidRDefault="00EF4EEC" w:rsidP="00EF4EEC">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center"/>
        <w:rPr>
          <w:rFonts w:asciiTheme="minorHAnsi" w:hAnsiTheme="minorHAnsi" w:cstheme="minorHAnsi"/>
          <w:sz w:val="20"/>
          <w:vertAlign w:val="superscript"/>
          <w:lang w:eastAsia="pl-PL"/>
        </w:rPr>
      </w:pPr>
      <w:r w:rsidRPr="004E5249">
        <w:rPr>
          <w:rFonts w:asciiTheme="minorHAnsi" w:hAnsiTheme="minorHAnsi" w:cstheme="minorHAnsi"/>
          <w:sz w:val="20"/>
          <w:vertAlign w:val="superscript"/>
          <w:lang w:eastAsia="pl-PL"/>
        </w:rPr>
        <w:t>(imię i nazwisko, imiona rodziców, adres zamieszkania)</w:t>
      </w:r>
    </w:p>
    <w:p w14:paraId="24BAC701" w14:textId="77777777" w:rsidR="00EF4EEC" w:rsidRPr="004E5249" w:rsidRDefault="00EF4EEC" w:rsidP="00EF4EEC">
      <w:pPr>
        <w:spacing w:after="240"/>
        <w:rPr>
          <w:rFonts w:asciiTheme="minorHAnsi" w:eastAsia="Calibri" w:hAnsiTheme="minorHAnsi" w:cstheme="minorHAnsi"/>
          <w:sz w:val="20"/>
        </w:rPr>
      </w:pPr>
      <w:r w:rsidRPr="004E5249">
        <w:rPr>
          <w:rFonts w:asciiTheme="minorHAnsi" w:eastAsia="Calibri" w:hAnsiTheme="minorHAnsi" w:cstheme="minorHAnsi"/>
          <w:sz w:val="20"/>
        </w:rPr>
        <w:t>zwanym w dalszej części właścicielem nieruchomości</w:t>
      </w:r>
    </w:p>
    <w:p w14:paraId="2C712D3C" w14:textId="77777777" w:rsidR="00EF4EEC" w:rsidRPr="004E5249" w:rsidRDefault="00EF4EEC" w:rsidP="00EF4EEC">
      <w:pPr>
        <w:rPr>
          <w:rFonts w:asciiTheme="minorHAnsi" w:eastAsia="Calibri" w:hAnsiTheme="minorHAnsi" w:cstheme="minorHAnsi"/>
          <w:sz w:val="20"/>
        </w:rPr>
      </w:pPr>
      <w:r w:rsidRPr="004E5249">
        <w:rPr>
          <w:rFonts w:asciiTheme="minorHAnsi" w:eastAsia="Calibri" w:hAnsiTheme="minorHAnsi" w:cstheme="minorHAnsi"/>
          <w:sz w:val="20"/>
        </w:rPr>
        <w:t>W celu realizacji ……………………………. sieci elektroenergetycznej służącej zaspokojeniu obecnego i przyszłego zapotrzebowania na energię elektryczną strony ustalają:</w:t>
      </w:r>
    </w:p>
    <w:p w14:paraId="0CE11ACC" w14:textId="77777777" w:rsidR="00EF4EEC" w:rsidRPr="004E5249" w:rsidRDefault="00EF4EEC" w:rsidP="001C3FCB">
      <w:pPr>
        <w:widowControl w:val="0"/>
        <w:numPr>
          <w:ilvl w:val="3"/>
          <w:numId w:val="19"/>
        </w:numPr>
        <w:adjustRightInd w:val="0"/>
        <w:spacing w:line="360" w:lineRule="atLeast"/>
        <w:ind w:left="284" w:hanging="284"/>
        <w:textAlignment w:val="baseline"/>
        <w:rPr>
          <w:rFonts w:asciiTheme="minorHAnsi" w:eastAsia="Calibri" w:hAnsiTheme="minorHAnsi" w:cstheme="minorHAnsi"/>
          <w:sz w:val="20"/>
        </w:rPr>
      </w:pPr>
      <w:r w:rsidRPr="004E5249">
        <w:rPr>
          <w:rFonts w:asciiTheme="minorHAnsi" w:eastAsia="Calibri" w:hAnsiTheme="minorHAnsi" w:cstheme="minorHAnsi"/>
          <w:sz w:val="20"/>
        </w:rPr>
        <w:t>Właściciel nieruchomości działka nr ............................................................................................ położonej w ............................................................................................................... oświadcza, że wyraża zgodę na jej udostępnienie na cele budowlane związane z budową:</w:t>
      </w:r>
    </w:p>
    <w:p w14:paraId="32CDC496" w14:textId="77777777" w:rsidR="00EF4EEC" w:rsidRPr="004E5249" w:rsidRDefault="00EF4EEC" w:rsidP="00EF4EEC">
      <w:pPr>
        <w:keepNext/>
        <w:widowControl w:val="0"/>
        <w:pBdr>
          <w:bottom w:val="dashSmallGap" w:sz="4" w:space="1" w:color="auto"/>
        </w:pBdr>
        <w:adjustRightInd w:val="0"/>
        <w:spacing w:before="240" w:line="360" w:lineRule="auto"/>
        <w:outlineLvl w:val="4"/>
        <w:rPr>
          <w:rFonts w:asciiTheme="minorHAnsi" w:hAnsiTheme="minorHAnsi" w:cstheme="minorHAnsi"/>
          <w:i/>
          <w:color w:val="000000"/>
          <w:sz w:val="20"/>
          <w:lang w:eastAsia="pl-PL"/>
        </w:rPr>
      </w:pPr>
    </w:p>
    <w:p w14:paraId="1AFB80BB" w14:textId="77777777" w:rsidR="00EF4EEC" w:rsidRPr="004E5249" w:rsidRDefault="00EF4EEC" w:rsidP="00EF4EEC">
      <w:pPr>
        <w:ind w:left="284"/>
        <w:rPr>
          <w:rFonts w:asciiTheme="minorHAnsi" w:eastAsia="Calibri" w:hAnsiTheme="minorHAnsi" w:cstheme="minorHAnsi"/>
          <w:sz w:val="20"/>
        </w:rPr>
      </w:pPr>
      <w:r w:rsidRPr="004E5249">
        <w:rPr>
          <w:rFonts w:asciiTheme="minorHAnsi" w:eastAsia="Calibr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3D8633AE" w14:textId="77777777" w:rsidR="00EF4EEC" w:rsidRPr="004E5249" w:rsidRDefault="00EF4EEC" w:rsidP="00EF4EEC">
      <w:pPr>
        <w:ind w:left="284"/>
        <w:rPr>
          <w:rFonts w:asciiTheme="minorHAnsi" w:eastAsia="Calibri" w:hAnsiTheme="minorHAnsi" w:cstheme="minorHAnsi"/>
          <w:sz w:val="20"/>
        </w:rPr>
      </w:pPr>
      <w:r w:rsidRPr="004E5249">
        <w:rPr>
          <w:rFonts w:asciiTheme="minorHAnsi" w:eastAsia="Calibri" w:hAnsiTheme="minorHAnsi" w:cstheme="minorHAnsi"/>
          <w:sz w:val="20"/>
        </w:rPr>
        <w:t>Zakres planowanych prac zobrazowano na mapie stanowiącej załącznik nr 2 do niniejszego porozumienia.</w:t>
      </w:r>
    </w:p>
    <w:p w14:paraId="60795CB5" w14:textId="77777777" w:rsidR="00EF4EEC" w:rsidRPr="004E5249" w:rsidRDefault="00EF4EEC" w:rsidP="001C3FCB">
      <w:pPr>
        <w:widowControl w:val="0"/>
        <w:numPr>
          <w:ilvl w:val="3"/>
          <w:numId w:val="19"/>
        </w:numPr>
        <w:adjustRightInd w:val="0"/>
        <w:spacing w:line="360" w:lineRule="atLeast"/>
        <w:ind w:left="284" w:hanging="284"/>
        <w:textAlignment w:val="baseline"/>
        <w:rPr>
          <w:rFonts w:asciiTheme="minorHAnsi" w:eastAsia="Calibri" w:hAnsiTheme="minorHAnsi" w:cstheme="minorHAnsi"/>
          <w:sz w:val="20"/>
        </w:rPr>
      </w:pPr>
      <w:r w:rsidRPr="004E5249">
        <w:rPr>
          <w:rFonts w:asciiTheme="minorHAnsi" w:eastAsia="Calibri" w:hAnsiTheme="minorHAnsi" w:cstheme="minorHAnsi"/>
          <w:sz w:val="20"/>
        </w:rPr>
        <w:t xml:space="preserve"> Właściciel nieruchomości ustanowi stosownie do postanowień art. 305</w:t>
      </w:r>
      <w:r w:rsidRPr="004E5249">
        <w:rPr>
          <w:rFonts w:asciiTheme="minorHAnsi" w:eastAsia="Calibri" w:hAnsiTheme="minorHAnsi" w:cstheme="minorHAnsi"/>
          <w:sz w:val="20"/>
          <w:vertAlign w:val="superscript"/>
        </w:rPr>
        <w:t>1</w:t>
      </w:r>
      <w:r w:rsidRPr="004E5249">
        <w:rPr>
          <w:rFonts w:asciiTheme="minorHAnsi" w:eastAsia="Calibri" w:hAnsiTheme="minorHAnsi" w:cstheme="minorHAnsi"/>
          <w:sz w:val="20"/>
        </w:rPr>
        <w:t xml:space="preserve"> k.c. służebność </w:t>
      </w:r>
      <w:proofErr w:type="spellStart"/>
      <w:r w:rsidRPr="004E5249">
        <w:rPr>
          <w:rFonts w:asciiTheme="minorHAnsi" w:eastAsia="Calibri" w:hAnsiTheme="minorHAnsi" w:cstheme="minorHAnsi"/>
          <w:sz w:val="20"/>
        </w:rPr>
        <w:t>przesyłu</w:t>
      </w:r>
      <w:proofErr w:type="spellEnd"/>
      <w:r w:rsidRPr="004E5249">
        <w:rPr>
          <w:rFonts w:asciiTheme="minorHAnsi" w:eastAsia="Calibri" w:hAnsiTheme="minorHAnsi" w:cstheme="minorHAnsi"/>
          <w:sz w:val="20"/>
        </w:rPr>
        <w:t xml:space="preserve"> na rzecz PGE Dystrybucja S.A. obejmującą sieć elektroenergetyczną wskazaną w pkt. 1.</w:t>
      </w:r>
    </w:p>
    <w:p w14:paraId="2AE680A5" w14:textId="77777777" w:rsidR="00EF4EEC" w:rsidRPr="004E5249" w:rsidRDefault="00EF4EEC" w:rsidP="001C3FCB">
      <w:pPr>
        <w:widowControl w:val="0"/>
        <w:numPr>
          <w:ilvl w:val="3"/>
          <w:numId w:val="19"/>
        </w:numPr>
        <w:adjustRightInd w:val="0"/>
        <w:spacing w:line="360" w:lineRule="atLeast"/>
        <w:ind w:left="284" w:hanging="284"/>
        <w:textAlignment w:val="baseline"/>
        <w:rPr>
          <w:rFonts w:asciiTheme="minorHAnsi" w:eastAsia="Calibri" w:hAnsiTheme="minorHAnsi" w:cstheme="minorHAnsi"/>
          <w:sz w:val="20"/>
        </w:rPr>
      </w:pPr>
      <w:r w:rsidRPr="004E5249">
        <w:rPr>
          <w:rFonts w:asciiTheme="minorHAnsi" w:eastAsia="Calibr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E1FB34" w14:textId="77777777" w:rsidR="00EF4EEC" w:rsidRPr="004E5249" w:rsidRDefault="00EF4EEC" w:rsidP="001C3FCB">
      <w:pPr>
        <w:widowControl w:val="0"/>
        <w:numPr>
          <w:ilvl w:val="3"/>
          <w:numId w:val="19"/>
        </w:numPr>
        <w:adjustRightInd w:val="0"/>
        <w:spacing w:line="360" w:lineRule="atLeast"/>
        <w:ind w:left="284" w:hanging="284"/>
        <w:textAlignment w:val="baseline"/>
        <w:rPr>
          <w:rFonts w:asciiTheme="minorHAnsi" w:eastAsia="Calibri" w:hAnsiTheme="minorHAnsi" w:cstheme="minorHAnsi"/>
          <w:sz w:val="20"/>
        </w:rPr>
      </w:pPr>
      <w:r w:rsidRPr="004E5249">
        <w:rPr>
          <w:rFonts w:asciiTheme="minorHAnsi" w:eastAsia="Calibr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636EDBBF" w14:textId="77777777" w:rsidR="00EF4EEC" w:rsidRPr="004E5249" w:rsidRDefault="00EF4EEC" w:rsidP="001C3FCB">
      <w:pPr>
        <w:widowControl w:val="0"/>
        <w:numPr>
          <w:ilvl w:val="3"/>
          <w:numId w:val="19"/>
        </w:numPr>
        <w:adjustRightInd w:val="0"/>
        <w:spacing w:line="360" w:lineRule="atLeast"/>
        <w:ind w:left="284" w:hanging="284"/>
        <w:textAlignment w:val="baseline"/>
        <w:rPr>
          <w:rFonts w:asciiTheme="minorHAnsi" w:eastAsia="Calibri" w:hAnsiTheme="minorHAnsi" w:cstheme="minorHAnsi"/>
          <w:sz w:val="20"/>
        </w:rPr>
      </w:pPr>
      <w:r w:rsidRPr="004E5249">
        <w:rPr>
          <w:rFonts w:asciiTheme="minorHAnsi" w:eastAsia="Calibr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EF110C5" w14:textId="77777777" w:rsidR="00EF4EEC" w:rsidRPr="004E5249" w:rsidRDefault="00EF4EEC" w:rsidP="001C3FCB">
      <w:pPr>
        <w:widowControl w:val="0"/>
        <w:numPr>
          <w:ilvl w:val="3"/>
          <w:numId w:val="19"/>
        </w:numPr>
        <w:tabs>
          <w:tab w:val="num" w:pos="0"/>
        </w:tabs>
        <w:adjustRightInd w:val="0"/>
        <w:spacing w:line="360" w:lineRule="atLeast"/>
        <w:ind w:left="284" w:hanging="284"/>
        <w:textAlignment w:val="baseline"/>
        <w:rPr>
          <w:rFonts w:asciiTheme="minorHAnsi" w:eastAsia="Calibri" w:hAnsiTheme="minorHAnsi" w:cstheme="minorHAnsi"/>
          <w:sz w:val="20"/>
        </w:rPr>
      </w:pPr>
      <w:r w:rsidRPr="004E5249">
        <w:rPr>
          <w:rFonts w:asciiTheme="minorHAnsi" w:eastAsia="Calibri" w:hAnsiTheme="minorHAnsi" w:cstheme="minorHAnsi"/>
          <w:sz w:val="20"/>
        </w:rPr>
        <w:t>Dane osobowe pozyskane w wyniku procesu inwestycyjnego będą przez PGE Dystrybucja chronione zgodnie z zapisami zwartymi w Klauzuli Informacyjnej będącej załącznikiem do niniejszej umowy.</w:t>
      </w:r>
    </w:p>
    <w:p w14:paraId="711D1BFF" w14:textId="77777777" w:rsidR="00EF4EEC" w:rsidRPr="004E5249" w:rsidRDefault="00EF4EEC" w:rsidP="00EF4EEC">
      <w:pPr>
        <w:widowControl w:val="0"/>
        <w:adjustRightInd w:val="0"/>
        <w:spacing w:line="360" w:lineRule="atLeast"/>
        <w:ind w:left="284"/>
        <w:textAlignment w:val="baseline"/>
        <w:rPr>
          <w:rFonts w:asciiTheme="minorHAnsi" w:eastAsia="Calibri" w:hAnsiTheme="minorHAnsi" w:cstheme="minorHAnsi"/>
          <w:sz w:val="20"/>
        </w:rPr>
      </w:pPr>
    </w:p>
    <w:p w14:paraId="04C7FBF4" w14:textId="77777777" w:rsidR="00EF4EEC" w:rsidRPr="004E5249" w:rsidRDefault="00EF4EEC" w:rsidP="00EF4EEC">
      <w:pPr>
        <w:rPr>
          <w:rFonts w:asciiTheme="minorHAnsi" w:eastAsia="Calibri" w:hAnsiTheme="minorHAnsi" w:cstheme="minorHAnsi"/>
          <w:sz w:val="20"/>
        </w:rPr>
      </w:pPr>
      <w:r w:rsidRPr="004E5249">
        <w:rPr>
          <w:rFonts w:asciiTheme="minorHAnsi" w:eastAsia="Calibri" w:hAnsiTheme="minorHAnsi" w:cstheme="minorHAnsi"/>
          <w:sz w:val="20"/>
        </w:rPr>
        <w:lastRenderedPageBreak/>
        <w:t>Załączniki:</w:t>
      </w:r>
    </w:p>
    <w:p w14:paraId="07196BED" w14:textId="77777777" w:rsidR="00EF4EEC" w:rsidRPr="004E5249" w:rsidRDefault="00EF4EEC" w:rsidP="00EF4EEC">
      <w:pPr>
        <w:tabs>
          <w:tab w:val="center" w:pos="2268"/>
          <w:tab w:val="center" w:pos="7371"/>
        </w:tabs>
        <w:rPr>
          <w:rFonts w:asciiTheme="minorHAnsi" w:eastAsia="Calibri" w:hAnsiTheme="minorHAnsi" w:cstheme="minorHAnsi"/>
          <w:sz w:val="20"/>
        </w:rPr>
      </w:pPr>
      <w:r w:rsidRPr="004E5249">
        <w:rPr>
          <w:rFonts w:asciiTheme="minorHAnsi" w:eastAsia="Calibri" w:hAnsiTheme="minorHAnsi" w:cstheme="minorHAnsi"/>
          <w:sz w:val="20"/>
        </w:rPr>
        <w:t>Załącznik nr 1 – Pełnomocnictwo przedstawiciela inwestora.</w:t>
      </w:r>
    </w:p>
    <w:p w14:paraId="754E23FC" w14:textId="77777777" w:rsidR="00EF4EEC" w:rsidRPr="004E5249" w:rsidRDefault="00EF4EEC" w:rsidP="00EF4EEC">
      <w:pPr>
        <w:tabs>
          <w:tab w:val="center" w:pos="2268"/>
          <w:tab w:val="center" w:pos="7371"/>
        </w:tabs>
        <w:rPr>
          <w:rFonts w:asciiTheme="minorHAnsi" w:eastAsia="Calibri" w:hAnsiTheme="minorHAnsi" w:cstheme="minorHAnsi"/>
          <w:sz w:val="20"/>
        </w:rPr>
      </w:pPr>
      <w:r w:rsidRPr="004E5249">
        <w:rPr>
          <w:rFonts w:asciiTheme="minorHAnsi" w:eastAsia="Calibri" w:hAnsiTheme="minorHAnsi" w:cstheme="minorHAnsi"/>
          <w:sz w:val="20"/>
        </w:rPr>
        <w:t>Załącznik nr 2 – Załącznik graficzny.</w:t>
      </w:r>
    </w:p>
    <w:p w14:paraId="51C75FED" w14:textId="77777777" w:rsidR="00EF4EEC" w:rsidRPr="004E5249" w:rsidRDefault="00EF4EEC" w:rsidP="00EF4EEC">
      <w:pPr>
        <w:tabs>
          <w:tab w:val="center" w:pos="2268"/>
          <w:tab w:val="center" w:pos="7371"/>
        </w:tabs>
        <w:rPr>
          <w:rFonts w:asciiTheme="minorHAnsi" w:eastAsia="Calibri" w:hAnsiTheme="minorHAnsi" w:cstheme="minorHAnsi"/>
          <w:sz w:val="20"/>
        </w:rPr>
      </w:pPr>
      <w:r w:rsidRPr="004E5249">
        <w:rPr>
          <w:rFonts w:asciiTheme="minorHAnsi" w:eastAsia="Calibri" w:hAnsiTheme="minorHAnsi" w:cstheme="minorHAnsi"/>
          <w:sz w:val="20"/>
        </w:rPr>
        <w:t>Załącznik nr 3 -  Klauzula informacyjna</w:t>
      </w:r>
    </w:p>
    <w:p w14:paraId="68B7D7CB" w14:textId="77777777" w:rsidR="00EF4EEC" w:rsidRPr="004E5249" w:rsidRDefault="00EF4EEC" w:rsidP="00EF4EEC">
      <w:pPr>
        <w:tabs>
          <w:tab w:val="center" w:pos="2268"/>
          <w:tab w:val="center" w:pos="7371"/>
        </w:tabs>
        <w:rPr>
          <w:rFonts w:asciiTheme="minorHAnsi" w:eastAsia="Calibri" w:hAnsiTheme="minorHAnsi" w:cstheme="minorHAnsi"/>
          <w:sz w:val="20"/>
        </w:rPr>
      </w:pPr>
    </w:p>
    <w:p w14:paraId="6FDE78A2" w14:textId="77777777" w:rsidR="00EF4EEC" w:rsidRPr="004E5249" w:rsidRDefault="00EF4EEC" w:rsidP="00EF4EEC">
      <w:pPr>
        <w:rPr>
          <w:rFonts w:asciiTheme="minorHAnsi" w:eastAsia="Calibri" w:hAnsiTheme="minorHAnsi" w:cstheme="minorHAnsi"/>
          <w:sz w:val="20"/>
        </w:rPr>
      </w:pPr>
    </w:p>
    <w:p w14:paraId="44C6E2A7" w14:textId="77777777" w:rsidR="00EF4EEC" w:rsidRPr="004E5249" w:rsidRDefault="00EF4EEC" w:rsidP="00EF4EEC">
      <w:pPr>
        <w:rPr>
          <w:rFonts w:asciiTheme="minorHAnsi" w:eastAsia="Calibri" w:hAnsiTheme="minorHAnsi" w:cstheme="minorHAnsi"/>
          <w:sz w:val="20"/>
        </w:rPr>
      </w:pPr>
      <w:r w:rsidRPr="004E5249">
        <w:rPr>
          <w:rFonts w:asciiTheme="minorHAnsi" w:eastAsia="Calibri" w:hAnsiTheme="minorHAnsi" w:cstheme="minorHAnsi"/>
          <w:sz w:val="20"/>
        </w:rPr>
        <w:tab/>
        <w:t>Inwestor</w:t>
      </w:r>
      <w:r w:rsidRPr="004E5249">
        <w:rPr>
          <w:rFonts w:asciiTheme="minorHAnsi" w:eastAsia="Calibri" w:hAnsiTheme="minorHAnsi" w:cstheme="minorHAnsi"/>
          <w:sz w:val="20"/>
        </w:rPr>
        <w:tab/>
      </w:r>
      <w:r w:rsidRPr="004E5249">
        <w:rPr>
          <w:rFonts w:asciiTheme="minorHAnsi" w:eastAsia="Calibri" w:hAnsiTheme="minorHAnsi" w:cstheme="minorHAnsi"/>
          <w:sz w:val="20"/>
        </w:rPr>
        <w:tab/>
      </w:r>
      <w:r w:rsidRPr="004E5249">
        <w:rPr>
          <w:rFonts w:asciiTheme="minorHAnsi" w:eastAsia="Calibri" w:hAnsiTheme="minorHAnsi" w:cstheme="minorHAnsi"/>
          <w:sz w:val="20"/>
        </w:rPr>
        <w:tab/>
      </w:r>
      <w:r w:rsidRPr="004E5249">
        <w:rPr>
          <w:rFonts w:asciiTheme="minorHAnsi" w:eastAsia="Calibri" w:hAnsiTheme="minorHAnsi" w:cstheme="minorHAnsi"/>
          <w:sz w:val="20"/>
        </w:rPr>
        <w:tab/>
      </w:r>
      <w:r w:rsidRPr="004E5249">
        <w:rPr>
          <w:rFonts w:asciiTheme="minorHAnsi" w:eastAsia="Calibri" w:hAnsiTheme="minorHAnsi" w:cstheme="minorHAnsi"/>
          <w:sz w:val="20"/>
        </w:rPr>
        <w:tab/>
      </w:r>
      <w:r w:rsidRPr="004E5249">
        <w:rPr>
          <w:rFonts w:asciiTheme="minorHAnsi" w:eastAsia="Calibri" w:hAnsiTheme="minorHAnsi" w:cstheme="minorHAnsi"/>
          <w:sz w:val="20"/>
        </w:rPr>
        <w:tab/>
      </w:r>
      <w:r w:rsidRPr="004E5249">
        <w:rPr>
          <w:rFonts w:asciiTheme="minorHAnsi" w:eastAsia="Calibri" w:hAnsiTheme="minorHAnsi" w:cstheme="minorHAnsi"/>
          <w:sz w:val="20"/>
        </w:rPr>
        <w:tab/>
        <w:t>Właściciel nieruchomości</w:t>
      </w:r>
    </w:p>
    <w:p w14:paraId="1CF1E7A1" w14:textId="396367D0" w:rsidR="00EF4EEC" w:rsidRPr="004E5249" w:rsidRDefault="00EF4EEC" w:rsidP="00EF4EEC">
      <w:pPr>
        <w:pBdr>
          <w:bottom w:val="dashSmallGap" w:sz="4" w:space="1" w:color="auto"/>
        </w:pBdr>
        <w:spacing w:line="240" w:lineRule="auto"/>
        <w:jc w:val="right"/>
        <w:rPr>
          <w:rFonts w:asciiTheme="minorHAnsi" w:eastAsia="Calibri" w:hAnsiTheme="minorHAnsi" w:cstheme="minorHAnsi"/>
          <w:b/>
          <w:bCs/>
          <w:iCs/>
          <w:sz w:val="20"/>
        </w:rPr>
      </w:pPr>
      <w:r w:rsidRPr="004E5249">
        <w:rPr>
          <w:rFonts w:asciiTheme="minorHAnsi" w:eastAsia="Calibri" w:hAnsiTheme="minorHAnsi" w:cstheme="minorHAnsi"/>
          <w:sz w:val="20"/>
        </w:rPr>
        <w:br w:type="page"/>
      </w:r>
      <w:r w:rsidRPr="004E5249">
        <w:rPr>
          <w:rFonts w:asciiTheme="minorHAnsi" w:eastAsia="Calibri" w:hAnsiTheme="minorHAnsi" w:cstheme="minorHAnsi"/>
          <w:b/>
          <w:bCs/>
          <w:iCs/>
          <w:sz w:val="20"/>
        </w:rPr>
        <w:lastRenderedPageBreak/>
        <w:t xml:space="preserve">Załącznik nr 1.6 </w:t>
      </w:r>
    </w:p>
    <w:p w14:paraId="074FBF7E" w14:textId="77777777" w:rsidR="00EF4EEC" w:rsidRPr="004E5249" w:rsidRDefault="00EF4EEC" w:rsidP="00EF4EEC">
      <w:pPr>
        <w:jc w:val="right"/>
        <w:rPr>
          <w:rFonts w:asciiTheme="minorHAnsi" w:eastAsia="Calibri" w:hAnsiTheme="minorHAnsi" w:cstheme="minorHAnsi"/>
          <w:sz w:val="20"/>
        </w:rPr>
      </w:pPr>
      <w:r w:rsidRPr="004E5249">
        <w:rPr>
          <w:rFonts w:asciiTheme="minorHAnsi" w:eastAsia="Calibri" w:hAnsiTheme="minorHAnsi" w:cstheme="minorHAnsi"/>
          <w:sz w:val="20"/>
        </w:rPr>
        <w:t xml:space="preserve"> Niezbędna treść do zamieszczenia w umowie o ustanowienie służebności </w:t>
      </w:r>
      <w:proofErr w:type="spellStart"/>
      <w:r w:rsidRPr="004E5249">
        <w:rPr>
          <w:rFonts w:asciiTheme="minorHAnsi" w:eastAsia="Calibri" w:hAnsiTheme="minorHAnsi" w:cstheme="minorHAnsi"/>
          <w:sz w:val="20"/>
        </w:rPr>
        <w:t>przesyłu</w:t>
      </w:r>
      <w:proofErr w:type="spellEnd"/>
    </w:p>
    <w:p w14:paraId="1971FA80" w14:textId="77777777" w:rsidR="00EF4EEC" w:rsidRPr="004E5249" w:rsidRDefault="00EF4EEC" w:rsidP="00EF4EEC">
      <w:pPr>
        <w:rPr>
          <w:rFonts w:asciiTheme="minorHAnsi" w:eastAsia="Calibri" w:hAnsiTheme="minorHAnsi" w:cstheme="minorHAnsi"/>
          <w:sz w:val="20"/>
        </w:rPr>
      </w:pPr>
      <w:r w:rsidRPr="004E5249">
        <w:rPr>
          <w:rFonts w:asciiTheme="minorHAnsi" w:eastAsia="Calibri" w:hAnsiTheme="minorHAnsi" w:cstheme="minorHAnsi"/>
          <w:sz w:val="20"/>
        </w:rPr>
        <w:t xml:space="preserve">1. Ustanawiający zobowiązuje się do ustanowienia na nieruchomościach opisanych w § ……niniejszego Aktu (nieruchomości obciążone) nieodpłatnie na rzecz Przedsiębiorstwa Energetycznego,  nieograniczonej w czasie służebności </w:t>
      </w:r>
      <w:proofErr w:type="spellStart"/>
      <w:r w:rsidRPr="004E5249">
        <w:rPr>
          <w:rFonts w:asciiTheme="minorHAnsi" w:eastAsia="Calibri" w:hAnsiTheme="minorHAnsi" w:cstheme="minorHAnsi"/>
          <w:sz w:val="20"/>
        </w:rPr>
        <w:t>przesyłu</w:t>
      </w:r>
      <w:proofErr w:type="spellEnd"/>
      <w:r w:rsidRPr="004E5249">
        <w:rPr>
          <w:rFonts w:asciiTheme="minorHAnsi" w:eastAsia="Calibri" w:hAnsiTheme="minorHAnsi" w:cstheme="minorHAnsi"/>
          <w:sz w:val="20"/>
        </w:rPr>
        <w:t xml:space="preserve"> polegającej w szczególności na:</w:t>
      </w:r>
    </w:p>
    <w:p w14:paraId="44A3BD0B" w14:textId="77777777" w:rsidR="00EF4EEC" w:rsidRPr="004E5249" w:rsidRDefault="00EF4EEC" w:rsidP="00EF4EEC">
      <w:pPr>
        <w:rPr>
          <w:rFonts w:asciiTheme="minorHAnsi" w:eastAsia="Calibri" w:hAnsiTheme="minorHAnsi" w:cstheme="minorHAnsi"/>
          <w:sz w:val="20"/>
        </w:rPr>
      </w:pPr>
      <w:r w:rsidRPr="004E5249">
        <w:rPr>
          <w:rFonts w:asciiTheme="minorHAnsi" w:eastAsia="Calibri" w:hAnsiTheme="minorHAnsi" w:cstheme="minorHAnsi"/>
          <w:sz w:val="20"/>
        </w:rPr>
        <w:t xml:space="preserve">1) znoszeniu istnienia posadowionych na nieruchomości obciążonej urządzeń elektroenergetycznych w postaci: ……………………………………………………, służących do </w:t>
      </w:r>
      <w:proofErr w:type="spellStart"/>
      <w:r w:rsidRPr="004E5249">
        <w:rPr>
          <w:rFonts w:asciiTheme="minorHAnsi" w:eastAsia="Calibri" w:hAnsiTheme="minorHAnsi" w:cstheme="minorHAnsi"/>
          <w:sz w:val="20"/>
        </w:rPr>
        <w:t>przesyłu</w:t>
      </w:r>
      <w:proofErr w:type="spellEnd"/>
      <w:r w:rsidRPr="004E5249">
        <w:rPr>
          <w:rFonts w:asciiTheme="minorHAnsi" w:eastAsia="Calibri" w:hAnsiTheme="minorHAnsi" w:cstheme="minorHAnsi"/>
          <w:sz w:val="20"/>
        </w:rPr>
        <w:t xml:space="preserve"> energii elektrycznej i prowadzenia za pomocą tych urządzeń dystrybucji energii elektrycznej,</w:t>
      </w:r>
    </w:p>
    <w:p w14:paraId="58981FD8" w14:textId="77777777" w:rsidR="00EF4EEC" w:rsidRPr="004E5249" w:rsidRDefault="00EF4EEC" w:rsidP="00EF4EEC">
      <w:pPr>
        <w:rPr>
          <w:rFonts w:asciiTheme="minorHAnsi" w:eastAsia="Calibri" w:hAnsiTheme="minorHAnsi" w:cstheme="minorHAnsi"/>
          <w:sz w:val="20"/>
        </w:rPr>
      </w:pPr>
      <w:r w:rsidRPr="004E5249">
        <w:rPr>
          <w:rFonts w:asciiTheme="minorHAnsi" w:eastAsia="Calibri" w:hAnsiTheme="minorHAnsi" w:cstheme="minorHAnsi"/>
          <w:sz w:val="20"/>
        </w:rPr>
        <w:t>2) 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związku z prowadzoną działalnością.</w:t>
      </w:r>
    </w:p>
    <w:p w14:paraId="5F0A7AEE" w14:textId="77777777" w:rsidR="00EF4EEC" w:rsidRPr="004E5249" w:rsidRDefault="00EF4EEC" w:rsidP="00EF4EEC">
      <w:pPr>
        <w:rPr>
          <w:rFonts w:asciiTheme="minorHAnsi" w:eastAsia="Calibri" w:hAnsiTheme="minorHAnsi" w:cstheme="minorHAnsi"/>
          <w:sz w:val="20"/>
        </w:rPr>
      </w:pPr>
      <w:r w:rsidRPr="004E5249">
        <w:rPr>
          <w:rFonts w:asciiTheme="minorHAnsi" w:eastAsia="Calibri" w:hAnsiTheme="minorHAnsi" w:cstheme="minorHAnsi"/>
          <w:sz w:val="20"/>
        </w:rPr>
        <w:t>3) utrzymywaniu w granicach służebności ograniczeń w zabudowie nieruchomości wynikających  z obowiązujących przepisów prawa oraz nie sadzeniu w granicach służebności drzew i krzewów wraz z powstrzymywaniem się z grodzeniem tego terenu.</w:t>
      </w:r>
    </w:p>
    <w:p w14:paraId="301AF805" w14:textId="77777777" w:rsidR="00EF4EEC" w:rsidRPr="004E5249" w:rsidRDefault="00EF4EEC" w:rsidP="00EF4EEC">
      <w:pPr>
        <w:rPr>
          <w:rFonts w:asciiTheme="minorHAnsi" w:eastAsia="Calibri" w:hAnsiTheme="minorHAnsi" w:cstheme="minorHAnsi"/>
          <w:sz w:val="20"/>
        </w:rPr>
      </w:pPr>
      <w:r w:rsidRPr="004E5249">
        <w:rPr>
          <w:rFonts w:asciiTheme="minorHAnsi" w:eastAsia="Calibri" w:hAnsiTheme="minorHAnsi" w:cstheme="minorHAnsi"/>
          <w:sz w:val="20"/>
        </w:rPr>
        <w:t xml:space="preserve">2. Opisana wyżej służebność </w:t>
      </w:r>
      <w:proofErr w:type="spellStart"/>
      <w:r w:rsidRPr="004E5249">
        <w:rPr>
          <w:rFonts w:asciiTheme="minorHAnsi" w:eastAsia="Calibri" w:hAnsiTheme="minorHAnsi" w:cstheme="minorHAnsi"/>
          <w:sz w:val="20"/>
        </w:rPr>
        <w:t>przesyłu</w:t>
      </w:r>
      <w:proofErr w:type="spellEnd"/>
      <w:r w:rsidRPr="004E5249">
        <w:rPr>
          <w:rFonts w:asciiTheme="minorHAnsi" w:eastAsia="Calibri" w:hAnsiTheme="minorHAnsi" w:cstheme="minorHAnsi"/>
          <w:sz w:val="20"/>
        </w:rPr>
        <w:t xml:space="preserve">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15A99F73" w14:textId="77777777" w:rsidR="00EF4EEC" w:rsidRPr="004E5249" w:rsidRDefault="00EF4EEC" w:rsidP="00EF4EEC">
      <w:pPr>
        <w:rPr>
          <w:rFonts w:asciiTheme="minorHAnsi" w:eastAsia="Calibri" w:hAnsiTheme="minorHAnsi" w:cstheme="minorHAnsi"/>
          <w:sz w:val="20"/>
        </w:rPr>
      </w:pPr>
      <w:r w:rsidRPr="004E5249">
        <w:rPr>
          <w:rFonts w:asciiTheme="minorHAnsi" w:eastAsia="Calibri" w:hAnsiTheme="minorHAnsi" w:cstheme="minorHAnsi"/>
          <w:sz w:val="20"/>
        </w:rPr>
        <w:t xml:space="preserve">3. Służebność </w:t>
      </w:r>
      <w:proofErr w:type="spellStart"/>
      <w:r w:rsidRPr="004E5249">
        <w:rPr>
          <w:rFonts w:asciiTheme="minorHAnsi" w:eastAsia="Calibri" w:hAnsiTheme="minorHAnsi" w:cstheme="minorHAnsi"/>
          <w:sz w:val="20"/>
        </w:rPr>
        <w:t>przesyłu</w:t>
      </w:r>
      <w:proofErr w:type="spellEnd"/>
      <w:r w:rsidRPr="004E5249">
        <w:rPr>
          <w:rFonts w:asciiTheme="minorHAnsi" w:eastAsia="Calibri" w:hAnsiTheme="minorHAnsi" w:cstheme="minorHAnsi"/>
          <w:sz w:val="20"/>
        </w:rPr>
        <w:t xml:space="preserve"> wygasa wraz z zakończeniem likwidacji Przedsiębiorstwa Energetycznego.</w:t>
      </w:r>
    </w:p>
    <w:p w14:paraId="2756CB22" w14:textId="77777777" w:rsidR="00EF4EEC" w:rsidRPr="004E5249" w:rsidRDefault="00EF4EEC" w:rsidP="00EF4EEC">
      <w:pPr>
        <w:rPr>
          <w:rFonts w:asciiTheme="minorHAnsi" w:eastAsia="Calibri" w:hAnsiTheme="minorHAnsi" w:cstheme="minorHAnsi"/>
          <w:sz w:val="20"/>
        </w:rPr>
      </w:pPr>
      <w:r w:rsidRPr="004E5249">
        <w:rPr>
          <w:rFonts w:asciiTheme="minorHAnsi" w:eastAsia="Calibri" w:hAnsiTheme="minorHAnsi" w:cstheme="minorHAnsi"/>
          <w:sz w:val="20"/>
        </w:rPr>
        <w:t xml:space="preserve">4. Po wygaśnięciu służebności </w:t>
      </w:r>
      <w:proofErr w:type="spellStart"/>
      <w:r w:rsidRPr="004E5249">
        <w:rPr>
          <w:rFonts w:asciiTheme="minorHAnsi" w:eastAsia="Calibri" w:hAnsiTheme="minorHAnsi" w:cstheme="minorHAnsi"/>
          <w:sz w:val="20"/>
        </w:rPr>
        <w:t>przesyłu</w:t>
      </w:r>
      <w:proofErr w:type="spellEnd"/>
      <w:r w:rsidRPr="004E5249">
        <w:rPr>
          <w:rFonts w:asciiTheme="minorHAnsi" w:eastAsia="Calibri" w:hAnsiTheme="minorHAnsi" w:cstheme="minorHAnsi"/>
          <w:sz w:val="20"/>
        </w:rPr>
        <w:t xml:space="preserve">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47BB8E59" w14:textId="77777777" w:rsidR="00EF4EEC" w:rsidRPr="004E5249" w:rsidRDefault="00EF4EEC" w:rsidP="00EF4EEC">
      <w:pPr>
        <w:rPr>
          <w:rFonts w:asciiTheme="minorHAnsi" w:eastAsia="Calibri" w:hAnsiTheme="minorHAnsi" w:cstheme="minorHAnsi"/>
          <w:sz w:val="20"/>
        </w:rPr>
      </w:pPr>
      <w:r w:rsidRPr="004E5249">
        <w:rPr>
          <w:rFonts w:asciiTheme="minorHAnsi" w:eastAsia="Calibri" w:hAnsiTheme="minorHAnsi" w:cstheme="minorHAnsi"/>
          <w:sz w:val="20"/>
        </w:rPr>
        <w:t>5. Strony ustalają, że koszty związane z aktem notarialnym w całości zostaną poniesione przez …………………………..</w:t>
      </w:r>
    </w:p>
    <w:p w14:paraId="0150D29D" w14:textId="77777777" w:rsidR="00EF4EEC" w:rsidRPr="004E5249" w:rsidRDefault="00EF4EEC" w:rsidP="00EF4EEC">
      <w:pPr>
        <w:rPr>
          <w:rFonts w:asciiTheme="minorHAnsi" w:eastAsia="Calibri" w:hAnsiTheme="minorHAnsi" w:cstheme="minorHAnsi"/>
          <w:sz w:val="20"/>
        </w:rPr>
      </w:pPr>
      <w:r w:rsidRPr="004E5249">
        <w:rPr>
          <w:rFonts w:asciiTheme="minorHAnsi" w:eastAsia="Calibri" w:hAnsiTheme="minorHAnsi" w:cstheme="minorHAnsi"/>
          <w:sz w:val="20"/>
        </w:rPr>
        <w:t xml:space="preserve">6. 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 </w:t>
      </w:r>
    </w:p>
    <w:p w14:paraId="14AC8231" w14:textId="77777777" w:rsidR="00EF4EEC" w:rsidRPr="004E5249" w:rsidRDefault="00EF4EEC" w:rsidP="00EF4EEC">
      <w:pPr>
        <w:rPr>
          <w:rFonts w:asciiTheme="minorHAnsi" w:eastAsia="Calibri" w:hAnsiTheme="minorHAnsi" w:cstheme="minorHAnsi"/>
          <w:sz w:val="20"/>
        </w:rPr>
      </w:pPr>
      <w:r w:rsidRPr="004E5249">
        <w:rPr>
          <w:rFonts w:asciiTheme="minorHAnsi" w:eastAsia="Calibri" w:hAnsiTheme="minorHAnsi" w:cstheme="minorHAnsi"/>
          <w:sz w:val="20"/>
        </w:rPr>
        <w:t>7.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390B4B46" w14:textId="77777777" w:rsidR="00EF4EEC" w:rsidRPr="004E5249" w:rsidRDefault="00EF4EEC" w:rsidP="00EF4EEC">
      <w:pPr>
        <w:spacing w:line="240" w:lineRule="auto"/>
        <w:rPr>
          <w:rFonts w:asciiTheme="minorHAnsi" w:eastAsia="Calibri" w:hAnsiTheme="minorHAnsi" w:cstheme="minorHAnsi"/>
          <w:sz w:val="20"/>
        </w:rPr>
      </w:pPr>
      <w:r w:rsidRPr="004E5249">
        <w:rPr>
          <w:rFonts w:asciiTheme="minorHAnsi" w:eastAsia="Calibri" w:hAnsiTheme="minorHAnsi" w:cstheme="minorHAnsi"/>
          <w:sz w:val="20"/>
        </w:rPr>
        <w:br w:type="page"/>
      </w:r>
    </w:p>
    <w:p w14:paraId="015387A0" w14:textId="6AE7981F" w:rsidR="00EF4EEC" w:rsidRPr="004E5249" w:rsidRDefault="00EF4EEC" w:rsidP="00EF4EEC">
      <w:pPr>
        <w:pBdr>
          <w:bottom w:val="dashSmallGap" w:sz="4" w:space="1" w:color="auto"/>
        </w:pBdr>
        <w:spacing w:line="240" w:lineRule="auto"/>
        <w:jc w:val="right"/>
        <w:rPr>
          <w:rFonts w:asciiTheme="minorHAnsi" w:eastAsia="Calibri" w:hAnsiTheme="minorHAnsi" w:cstheme="minorHAnsi"/>
          <w:b/>
          <w:bCs/>
          <w:iCs/>
          <w:sz w:val="20"/>
        </w:rPr>
      </w:pPr>
      <w:r w:rsidRPr="004E5249">
        <w:rPr>
          <w:rFonts w:asciiTheme="minorHAnsi" w:eastAsia="Calibri" w:hAnsiTheme="minorHAnsi" w:cstheme="minorHAnsi"/>
          <w:b/>
          <w:bCs/>
          <w:iCs/>
          <w:sz w:val="20"/>
        </w:rPr>
        <w:lastRenderedPageBreak/>
        <w:t xml:space="preserve">Załącznik nr 1.7 </w:t>
      </w:r>
    </w:p>
    <w:p w14:paraId="7C86AFFB" w14:textId="77777777" w:rsidR="00EF4EEC" w:rsidRPr="004E5249" w:rsidRDefault="00EF4EEC" w:rsidP="00EF4EEC">
      <w:pPr>
        <w:spacing w:line="240" w:lineRule="atLeast"/>
        <w:rPr>
          <w:rFonts w:asciiTheme="minorHAnsi" w:hAnsiTheme="minorHAnsi" w:cstheme="minorHAnsi"/>
          <w:sz w:val="20"/>
          <w:lang w:eastAsia="pl-PL"/>
        </w:rPr>
      </w:pPr>
      <w:r w:rsidRPr="004E5249">
        <w:rPr>
          <w:rFonts w:asciiTheme="minorHAnsi" w:hAnsiTheme="minorHAnsi" w:cstheme="minorHAnsi"/>
          <w:sz w:val="20"/>
          <w:lang w:eastAsia="pl-PL"/>
        </w:rPr>
        <w:t>PGE Dystrybucja S.A. informuje:</w:t>
      </w:r>
    </w:p>
    <w:p w14:paraId="561A2C7D" w14:textId="77777777" w:rsidR="00EF4EEC" w:rsidRPr="004E5249" w:rsidRDefault="00EF4EEC" w:rsidP="00EF4EEC">
      <w:pPr>
        <w:spacing w:line="240" w:lineRule="atLeast"/>
        <w:rPr>
          <w:rFonts w:asciiTheme="minorHAnsi" w:hAnsiTheme="minorHAnsi" w:cstheme="minorHAnsi"/>
          <w:sz w:val="20"/>
          <w:lang w:eastAsia="pl-PL"/>
        </w:rPr>
      </w:pPr>
      <w:r w:rsidRPr="004E5249">
        <w:rPr>
          <w:rFonts w:asciiTheme="minorHAnsi" w:hAnsiTheme="minorHAnsi" w:cstheme="minorHAnsi"/>
          <w:sz w:val="20"/>
          <w:lang w:eastAsia="pl-PL"/>
        </w:rPr>
        <w:t xml:space="preserve">Celem RODO jest ujednolicenie zasad przetwarzania danych osobowych na terenie całej Unii Europejskiej. </w:t>
      </w:r>
    </w:p>
    <w:p w14:paraId="4529A9FA" w14:textId="77777777" w:rsidR="00EF4EEC" w:rsidRPr="004E5249" w:rsidRDefault="00EF4EEC" w:rsidP="00EF4EEC">
      <w:pPr>
        <w:spacing w:line="240" w:lineRule="atLeast"/>
        <w:rPr>
          <w:rFonts w:asciiTheme="minorHAnsi" w:hAnsiTheme="minorHAnsi" w:cstheme="minorHAnsi"/>
          <w:sz w:val="20"/>
          <w:lang w:eastAsia="pl-PL"/>
        </w:rPr>
      </w:pPr>
      <w:r w:rsidRPr="004E5249">
        <w:rPr>
          <w:rFonts w:asciiTheme="minorHAnsi" w:hAnsiTheme="minorHAnsi" w:cstheme="minorHAnsi"/>
          <w:sz w:val="20"/>
          <w:lang w:eastAsia="pl-PL"/>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4E5249">
        <w:rPr>
          <w:rFonts w:asciiTheme="minorHAnsi" w:hAnsiTheme="minorHAnsi" w:cstheme="minorHAnsi"/>
          <w:sz w:val="20"/>
          <w:u w:val="single"/>
          <w:lang w:eastAsia="pl-PL"/>
        </w:rPr>
        <w:t>nie trzeba kontaktować się z PGE Dystrybucja S.A. ani składać dodatkowych oświadczeń. Wystarczy zapoznać się z niniejszą klauzulą informacyjną.</w:t>
      </w:r>
      <w:r w:rsidRPr="004E5249">
        <w:rPr>
          <w:rFonts w:asciiTheme="minorHAnsi" w:hAnsiTheme="minorHAnsi" w:cstheme="minorHAnsi"/>
          <w:sz w:val="20"/>
          <w:lang w:eastAsia="pl-PL"/>
        </w:rPr>
        <w:t xml:space="preserve"> </w:t>
      </w:r>
    </w:p>
    <w:p w14:paraId="6A6AAB3E" w14:textId="77777777" w:rsidR="00EF4EEC" w:rsidRPr="004E5249" w:rsidRDefault="00EF4EEC" w:rsidP="00EF4EEC">
      <w:pPr>
        <w:spacing w:line="360" w:lineRule="auto"/>
        <w:jc w:val="center"/>
        <w:rPr>
          <w:rFonts w:asciiTheme="minorHAnsi" w:hAnsiTheme="minorHAnsi" w:cstheme="minorHAnsi"/>
          <w:b/>
          <w:color w:val="000000"/>
          <w:sz w:val="20"/>
          <w:lang w:eastAsia="pl-PL"/>
        </w:rPr>
      </w:pPr>
      <w:r w:rsidRPr="004E5249">
        <w:rPr>
          <w:rFonts w:asciiTheme="minorHAnsi" w:hAnsiTheme="minorHAnsi" w:cstheme="minorHAnsi"/>
          <w:b/>
          <w:color w:val="000000"/>
          <w:sz w:val="20"/>
          <w:lang w:eastAsia="pl-PL"/>
        </w:rPr>
        <w:t>KLAUZULA INFORMACYJNA</w:t>
      </w:r>
    </w:p>
    <w:p w14:paraId="1938580C" w14:textId="77777777" w:rsidR="00EF4EEC" w:rsidRPr="004E5249" w:rsidRDefault="00EF4EEC" w:rsidP="00EF4EEC">
      <w:pPr>
        <w:spacing w:before="120" w:after="120" w:line="240" w:lineRule="atLeast"/>
        <w:ind w:left="360"/>
        <w:rPr>
          <w:rFonts w:asciiTheme="minorHAnsi" w:hAnsiTheme="minorHAnsi" w:cstheme="minorHAnsi"/>
          <w:b/>
          <w:sz w:val="20"/>
          <w:lang w:eastAsia="pl-PL"/>
        </w:rPr>
      </w:pPr>
      <w:r w:rsidRPr="004E5249">
        <w:rPr>
          <w:rFonts w:asciiTheme="minorHAnsi" w:hAnsiTheme="minorHAnsi" w:cstheme="minorHAnsi"/>
          <w:sz w:val="20"/>
          <w:lang w:eastAsia="pl-PL"/>
        </w:rPr>
        <w:t>Zgodnie z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4E5249">
        <w:rPr>
          <w:rFonts w:asciiTheme="minorHAnsi" w:hAnsiTheme="minorHAnsi" w:cstheme="minorHAnsi"/>
          <w:b/>
          <w:sz w:val="20"/>
          <w:lang w:eastAsia="pl-PL"/>
        </w:rPr>
        <w:t>RODO</w:t>
      </w:r>
      <w:r w:rsidRPr="004E5249">
        <w:rPr>
          <w:rFonts w:asciiTheme="minorHAnsi" w:hAnsiTheme="minorHAnsi" w:cstheme="minorHAnsi"/>
          <w:sz w:val="20"/>
          <w:lang w:eastAsia="pl-PL"/>
        </w:rPr>
        <w:t xml:space="preserve">”) informujemy, że: </w:t>
      </w:r>
    </w:p>
    <w:p w14:paraId="219674C4" w14:textId="77777777" w:rsidR="00EF4EEC" w:rsidRPr="004E5249" w:rsidRDefault="00EF4EEC" w:rsidP="001C3FCB">
      <w:pPr>
        <w:numPr>
          <w:ilvl w:val="0"/>
          <w:numId w:val="16"/>
        </w:numPr>
        <w:spacing w:before="120" w:after="200" w:line="240" w:lineRule="atLeast"/>
        <w:ind w:left="641"/>
        <w:contextualSpacing/>
        <w:rPr>
          <w:rFonts w:asciiTheme="minorHAnsi" w:hAnsiTheme="minorHAnsi" w:cstheme="minorHAnsi"/>
          <w:sz w:val="20"/>
          <w:lang w:eastAsia="pl-PL"/>
        </w:rPr>
      </w:pPr>
      <w:r w:rsidRPr="004E5249">
        <w:rPr>
          <w:rFonts w:asciiTheme="minorHAnsi" w:hAnsiTheme="minorHAnsi" w:cstheme="minorHAnsi"/>
          <w:b/>
          <w:sz w:val="20"/>
          <w:lang w:eastAsia="pl-PL"/>
        </w:rPr>
        <w:t xml:space="preserve">Administratorem Pani/Pana danych osobowych </w:t>
      </w:r>
      <w:r w:rsidRPr="004E5249">
        <w:rPr>
          <w:rFonts w:asciiTheme="minorHAnsi" w:hAnsiTheme="minorHAnsi" w:cstheme="minorHAnsi"/>
          <w:sz w:val="20"/>
          <w:lang w:eastAsia="pl-PL"/>
        </w:rPr>
        <w:t>jest</w:t>
      </w:r>
      <w:r w:rsidRPr="004E5249">
        <w:rPr>
          <w:rFonts w:asciiTheme="minorHAnsi" w:hAnsiTheme="minorHAnsi" w:cstheme="minorHAnsi"/>
          <w:b/>
          <w:sz w:val="20"/>
          <w:lang w:eastAsia="pl-PL"/>
        </w:rPr>
        <w:t xml:space="preserve"> </w:t>
      </w:r>
      <w:r w:rsidRPr="004E5249">
        <w:rPr>
          <w:rFonts w:asciiTheme="minorHAnsi" w:hAnsiTheme="minorHAnsi" w:cstheme="minorHAnsi"/>
          <w:sz w:val="20"/>
          <w:lang w:eastAsia="pl-PL"/>
        </w:rPr>
        <w:t>PGE Dystrybucja S.A. z siedzibą w Lublinie – adres: ul. Garbarska 21 A, 20-340 Lublin (zwana dalej „</w:t>
      </w:r>
      <w:r w:rsidRPr="004E5249">
        <w:rPr>
          <w:rFonts w:asciiTheme="minorHAnsi" w:hAnsiTheme="minorHAnsi" w:cstheme="minorHAnsi"/>
          <w:b/>
          <w:sz w:val="20"/>
          <w:lang w:eastAsia="pl-PL"/>
        </w:rPr>
        <w:t>Spółką</w:t>
      </w:r>
      <w:r w:rsidRPr="004E5249">
        <w:rPr>
          <w:rFonts w:asciiTheme="minorHAnsi" w:hAnsiTheme="minorHAnsi" w:cstheme="minorHAnsi"/>
          <w:sz w:val="20"/>
          <w:lang w:eastAsia="pl-PL"/>
        </w:rPr>
        <w:t xml:space="preserve">”). </w:t>
      </w:r>
    </w:p>
    <w:p w14:paraId="240A43B8" w14:textId="77777777" w:rsidR="00EF4EEC" w:rsidRPr="004E5249" w:rsidRDefault="00EF4EEC" w:rsidP="001C3FCB">
      <w:pPr>
        <w:numPr>
          <w:ilvl w:val="0"/>
          <w:numId w:val="16"/>
        </w:numPr>
        <w:spacing w:before="120" w:after="200" w:line="240" w:lineRule="atLeast"/>
        <w:ind w:left="641"/>
        <w:rPr>
          <w:rFonts w:asciiTheme="minorHAnsi" w:hAnsiTheme="minorHAnsi" w:cstheme="minorHAnsi"/>
          <w:sz w:val="20"/>
          <w:lang w:eastAsia="pl-PL"/>
        </w:rPr>
      </w:pPr>
      <w:r w:rsidRPr="004E5249">
        <w:rPr>
          <w:rFonts w:asciiTheme="minorHAnsi" w:hAnsiTheme="minorHAnsi" w:cstheme="minorHAnsi"/>
          <w:sz w:val="20"/>
          <w:lang w:eastAsia="pl-PL"/>
        </w:rPr>
        <w:t>W sprawie ochrony danych osobowych można skontaktować się z:</w:t>
      </w:r>
    </w:p>
    <w:p w14:paraId="38D4AC61" w14:textId="77777777" w:rsidR="00EF4EEC" w:rsidRPr="004E5249" w:rsidRDefault="00EF4EEC" w:rsidP="00EF4EEC">
      <w:pPr>
        <w:spacing w:before="120" w:line="240" w:lineRule="atLeast"/>
        <w:ind w:left="644"/>
        <w:contextualSpacing/>
        <w:rPr>
          <w:rFonts w:asciiTheme="minorHAnsi" w:hAnsiTheme="minorHAnsi" w:cstheme="minorHAnsi"/>
          <w:sz w:val="20"/>
          <w:lang w:eastAsia="pl-PL"/>
        </w:rPr>
      </w:pPr>
      <w:r w:rsidRPr="004E5249">
        <w:rPr>
          <w:rFonts w:asciiTheme="minorHAnsi" w:hAnsiTheme="minorHAnsi" w:cstheme="minorHAnsi"/>
          <w:sz w:val="20"/>
          <w:lang w:eastAsia="pl-PL"/>
        </w:rPr>
        <w:t xml:space="preserve">- </w:t>
      </w:r>
      <w:r w:rsidRPr="004E5249">
        <w:rPr>
          <w:rFonts w:asciiTheme="minorHAnsi" w:hAnsiTheme="minorHAnsi" w:cstheme="minorHAnsi"/>
          <w:b/>
          <w:sz w:val="20"/>
          <w:lang w:eastAsia="pl-PL"/>
        </w:rPr>
        <w:t>Inspektorem Ochrony Danych</w:t>
      </w:r>
      <w:r w:rsidRPr="004E5249">
        <w:rPr>
          <w:rFonts w:asciiTheme="minorHAnsi" w:hAnsiTheme="minorHAnsi" w:cstheme="minorHAnsi"/>
          <w:sz w:val="20"/>
          <w:lang w:eastAsia="pl-PL"/>
        </w:rPr>
        <w:t xml:space="preserve"> pod emailem: dane.osobowe@pgedystrybucja.pl, </w:t>
      </w:r>
    </w:p>
    <w:p w14:paraId="51E5EA77" w14:textId="77777777" w:rsidR="00EF4EEC" w:rsidRPr="004E5249" w:rsidRDefault="00EF4EEC" w:rsidP="00EF4EEC">
      <w:pPr>
        <w:spacing w:after="60" w:line="240" w:lineRule="atLeast"/>
        <w:ind w:left="646"/>
        <w:contextualSpacing/>
        <w:rPr>
          <w:rFonts w:asciiTheme="minorHAnsi" w:hAnsiTheme="minorHAnsi" w:cstheme="minorHAnsi"/>
          <w:sz w:val="20"/>
          <w:lang w:eastAsia="pl-PL"/>
        </w:rPr>
      </w:pPr>
      <w:r w:rsidRPr="004E5249">
        <w:rPr>
          <w:rFonts w:asciiTheme="minorHAnsi" w:hAnsiTheme="minorHAnsi" w:cstheme="minorHAnsi"/>
          <w:sz w:val="20"/>
          <w:lang w:eastAsia="pl-PL"/>
        </w:rPr>
        <w:t>- pisemnie na adresy siedzib naszych Oddziałów wskazane poniżej:</w:t>
      </w:r>
    </w:p>
    <w:tbl>
      <w:tblPr>
        <w:tblW w:w="10489"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26"/>
        <w:gridCol w:w="5863"/>
      </w:tblGrid>
      <w:tr w:rsidR="00EF4EEC" w:rsidRPr="004E5249" w14:paraId="48BDD5E3" w14:textId="77777777" w:rsidTr="00EF4EEC">
        <w:trPr>
          <w:trHeight w:val="255"/>
        </w:trPr>
        <w:tc>
          <w:tcPr>
            <w:tcW w:w="4626" w:type="dxa"/>
            <w:tcBorders>
              <w:top w:val="single" w:sz="4" w:space="0" w:color="auto"/>
              <w:left w:val="single" w:sz="4" w:space="0" w:color="auto"/>
              <w:bottom w:val="single" w:sz="4" w:space="0" w:color="auto"/>
              <w:right w:val="single" w:sz="4" w:space="0" w:color="auto"/>
            </w:tcBorders>
            <w:noWrap/>
            <w:vAlign w:val="bottom"/>
            <w:hideMark/>
          </w:tcPr>
          <w:p w14:paraId="7C60C047" w14:textId="77777777" w:rsidR="00EF4EEC" w:rsidRPr="004E5249" w:rsidRDefault="00EF4EEC" w:rsidP="00EF4EEC">
            <w:pPr>
              <w:rPr>
                <w:rFonts w:asciiTheme="minorHAnsi" w:hAnsiTheme="minorHAnsi" w:cstheme="minorHAnsi"/>
                <w:sz w:val="20"/>
                <w:lang w:eastAsia="pl-PL"/>
              </w:rPr>
            </w:pPr>
            <w:r w:rsidRPr="004E5249">
              <w:rPr>
                <w:rFonts w:asciiTheme="minorHAnsi" w:hAnsiTheme="minorHAnsi" w:cstheme="minorHAnsi"/>
                <w:sz w:val="20"/>
                <w:lang w:eastAsia="pl-PL"/>
              </w:rPr>
              <w:t xml:space="preserve">PGE Dystrybucja S.A. Oddział Białystok </w:t>
            </w:r>
          </w:p>
        </w:tc>
        <w:tc>
          <w:tcPr>
            <w:tcW w:w="5863" w:type="dxa"/>
            <w:tcBorders>
              <w:top w:val="single" w:sz="4" w:space="0" w:color="auto"/>
              <w:left w:val="single" w:sz="4" w:space="0" w:color="auto"/>
              <w:bottom w:val="single" w:sz="4" w:space="0" w:color="auto"/>
              <w:right w:val="single" w:sz="4" w:space="0" w:color="auto"/>
            </w:tcBorders>
            <w:noWrap/>
            <w:vAlign w:val="bottom"/>
            <w:hideMark/>
          </w:tcPr>
          <w:p w14:paraId="26BD56F6" w14:textId="77777777" w:rsidR="00EF4EEC" w:rsidRPr="004E5249" w:rsidRDefault="00EF4EEC" w:rsidP="00EF4EEC">
            <w:pPr>
              <w:rPr>
                <w:rFonts w:asciiTheme="minorHAnsi" w:hAnsiTheme="minorHAnsi" w:cstheme="minorHAnsi"/>
                <w:sz w:val="20"/>
                <w:lang w:eastAsia="pl-PL"/>
              </w:rPr>
            </w:pPr>
            <w:r w:rsidRPr="004E5249">
              <w:rPr>
                <w:rFonts w:asciiTheme="minorHAnsi" w:hAnsiTheme="minorHAnsi" w:cstheme="minorHAnsi"/>
                <w:sz w:val="20"/>
                <w:lang w:eastAsia="pl-PL"/>
              </w:rPr>
              <w:t>ul. Elektryczna 13, 15-950 Białystok</w:t>
            </w:r>
          </w:p>
        </w:tc>
      </w:tr>
      <w:tr w:rsidR="00EF4EEC" w:rsidRPr="004E5249" w14:paraId="5D8878E1" w14:textId="77777777" w:rsidTr="00EF4EEC">
        <w:trPr>
          <w:trHeight w:val="255"/>
        </w:trPr>
        <w:tc>
          <w:tcPr>
            <w:tcW w:w="4626" w:type="dxa"/>
            <w:tcBorders>
              <w:top w:val="single" w:sz="4" w:space="0" w:color="auto"/>
              <w:left w:val="single" w:sz="4" w:space="0" w:color="auto"/>
              <w:bottom w:val="single" w:sz="4" w:space="0" w:color="auto"/>
              <w:right w:val="single" w:sz="4" w:space="0" w:color="auto"/>
            </w:tcBorders>
            <w:noWrap/>
            <w:vAlign w:val="bottom"/>
            <w:hideMark/>
          </w:tcPr>
          <w:p w14:paraId="35C339FC" w14:textId="77777777" w:rsidR="00EF4EEC" w:rsidRPr="004E5249" w:rsidRDefault="00EF4EEC" w:rsidP="00EF4EEC">
            <w:pPr>
              <w:rPr>
                <w:rFonts w:asciiTheme="minorHAnsi" w:hAnsiTheme="minorHAnsi" w:cstheme="minorHAnsi"/>
                <w:sz w:val="20"/>
                <w:lang w:eastAsia="pl-PL"/>
              </w:rPr>
            </w:pPr>
            <w:r w:rsidRPr="004E5249">
              <w:rPr>
                <w:rFonts w:asciiTheme="minorHAnsi" w:hAnsiTheme="minorHAnsi" w:cstheme="minorHAnsi"/>
                <w:sz w:val="20"/>
                <w:lang w:eastAsia="pl-PL"/>
              </w:rPr>
              <w:t>PGE Dystrybucja S.A. Oddział Lublin</w:t>
            </w:r>
          </w:p>
        </w:tc>
        <w:tc>
          <w:tcPr>
            <w:tcW w:w="5863" w:type="dxa"/>
            <w:tcBorders>
              <w:top w:val="single" w:sz="4" w:space="0" w:color="auto"/>
              <w:left w:val="single" w:sz="4" w:space="0" w:color="auto"/>
              <w:bottom w:val="single" w:sz="4" w:space="0" w:color="auto"/>
              <w:right w:val="single" w:sz="4" w:space="0" w:color="auto"/>
            </w:tcBorders>
            <w:noWrap/>
            <w:vAlign w:val="bottom"/>
            <w:hideMark/>
          </w:tcPr>
          <w:p w14:paraId="1D944E31" w14:textId="77777777" w:rsidR="00EF4EEC" w:rsidRPr="004E5249" w:rsidRDefault="00EF4EEC" w:rsidP="00EF4EEC">
            <w:pPr>
              <w:rPr>
                <w:rFonts w:asciiTheme="minorHAnsi" w:hAnsiTheme="minorHAnsi" w:cstheme="minorHAnsi"/>
                <w:sz w:val="20"/>
                <w:lang w:eastAsia="pl-PL"/>
              </w:rPr>
            </w:pPr>
            <w:r w:rsidRPr="004E5249">
              <w:rPr>
                <w:rFonts w:asciiTheme="minorHAnsi" w:hAnsiTheme="minorHAnsi" w:cstheme="minorHAnsi"/>
                <w:sz w:val="20"/>
                <w:lang w:eastAsia="pl-PL"/>
              </w:rPr>
              <w:t>ul. Garbarska 21, 20-340 Lublin</w:t>
            </w:r>
          </w:p>
        </w:tc>
      </w:tr>
      <w:tr w:rsidR="00EF4EEC" w:rsidRPr="004E5249" w14:paraId="464249DC" w14:textId="77777777" w:rsidTr="00EF4EEC">
        <w:trPr>
          <w:trHeight w:val="255"/>
        </w:trPr>
        <w:tc>
          <w:tcPr>
            <w:tcW w:w="4626" w:type="dxa"/>
            <w:tcBorders>
              <w:top w:val="single" w:sz="4" w:space="0" w:color="auto"/>
              <w:left w:val="single" w:sz="4" w:space="0" w:color="auto"/>
              <w:bottom w:val="single" w:sz="4" w:space="0" w:color="auto"/>
              <w:right w:val="single" w:sz="4" w:space="0" w:color="auto"/>
            </w:tcBorders>
            <w:noWrap/>
            <w:vAlign w:val="bottom"/>
            <w:hideMark/>
          </w:tcPr>
          <w:p w14:paraId="579229BA" w14:textId="77777777" w:rsidR="00EF4EEC" w:rsidRPr="004E5249" w:rsidRDefault="00EF4EEC" w:rsidP="00EF4EEC">
            <w:pPr>
              <w:rPr>
                <w:rFonts w:asciiTheme="minorHAnsi" w:hAnsiTheme="minorHAnsi" w:cstheme="minorHAnsi"/>
                <w:sz w:val="20"/>
                <w:lang w:eastAsia="pl-PL"/>
              </w:rPr>
            </w:pPr>
            <w:r w:rsidRPr="004E5249">
              <w:rPr>
                <w:rFonts w:asciiTheme="minorHAnsi" w:hAnsiTheme="minorHAnsi" w:cstheme="minorHAnsi"/>
                <w:sz w:val="20"/>
                <w:lang w:eastAsia="pl-PL"/>
              </w:rPr>
              <w:t>PGE Dystrybucja S.A. Oddział Łódź</w:t>
            </w:r>
          </w:p>
        </w:tc>
        <w:tc>
          <w:tcPr>
            <w:tcW w:w="5863" w:type="dxa"/>
            <w:tcBorders>
              <w:top w:val="single" w:sz="4" w:space="0" w:color="auto"/>
              <w:left w:val="single" w:sz="4" w:space="0" w:color="auto"/>
              <w:bottom w:val="single" w:sz="4" w:space="0" w:color="auto"/>
              <w:right w:val="single" w:sz="4" w:space="0" w:color="auto"/>
            </w:tcBorders>
            <w:noWrap/>
            <w:vAlign w:val="bottom"/>
            <w:hideMark/>
          </w:tcPr>
          <w:p w14:paraId="1D57A42E" w14:textId="77777777" w:rsidR="00EF4EEC" w:rsidRPr="004E5249" w:rsidRDefault="00EF4EEC" w:rsidP="00EF4EEC">
            <w:pPr>
              <w:rPr>
                <w:rFonts w:asciiTheme="minorHAnsi" w:hAnsiTheme="minorHAnsi" w:cstheme="minorHAnsi"/>
                <w:sz w:val="20"/>
                <w:lang w:eastAsia="pl-PL"/>
              </w:rPr>
            </w:pPr>
            <w:r w:rsidRPr="004E5249">
              <w:rPr>
                <w:rFonts w:asciiTheme="minorHAnsi" w:hAnsiTheme="minorHAnsi" w:cstheme="minorHAnsi"/>
                <w:sz w:val="20"/>
                <w:lang w:eastAsia="pl-PL"/>
              </w:rPr>
              <w:t>ul. Tuwima 58, 90-021 Łódź</w:t>
            </w:r>
          </w:p>
        </w:tc>
      </w:tr>
      <w:tr w:rsidR="00EF4EEC" w:rsidRPr="004E5249" w14:paraId="2D99A8E9" w14:textId="77777777" w:rsidTr="00EF4EEC">
        <w:trPr>
          <w:trHeight w:val="255"/>
        </w:trPr>
        <w:tc>
          <w:tcPr>
            <w:tcW w:w="4626" w:type="dxa"/>
            <w:tcBorders>
              <w:top w:val="single" w:sz="4" w:space="0" w:color="auto"/>
              <w:left w:val="single" w:sz="4" w:space="0" w:color="auto"/>
              <w:bottom w:val="single" w:sz="4" w:space="0" w:color="auto"/>
              <w:right w:val="single" w:sz="4" w:space="0" w:color="auto"/>
            </w:tcBorders>
            <w:noWrap/>
            <w:vAlign w:val="bottom"/>
            <w:hideMark/>
          </w:tcPr>
          <w:p w14:paraId="78184BE5" w14:textId="77777777" w:rsidR="00EF4EEC" w:rsidRPr="004E5249" w:rsidRDefault="00EF4EEC" w:rsidP="00EF4EEC">
            <w:pPr>
              <w:rPr>
                <w:rFonts w:asciiTheme="minorHAnsi" w:hAnsiTheme="minorHAnsi" w:cstheme="minorHAnsi"/>
                <w:sz w:val="20"/>
                <w:lang w:eastAsia="pl-PL"/>
              </w:rPr>
            </w:pPr>
            <w:r w:rsidRPr="004E5249">
              <w:rPr>
                <w:rFonts w:asciiTheme="minorHAnsi" w:hAnsiTheme="minorHAnsi" w:cstheme="minorHAnsi"/>
                <w:sz w:val="20"/>
                <w:lang w:eastAsia="pl-PL"/>
              </w:rPr>
              <w:t>PGE Dystrybucja S.A. Oddział Rzeszów</w:t>
            </w:r>
          </w:p>
        </w:tc>
        <w:tc>
          <w:tcPr>
            <w:tcW w:w="5863" w:type="dxa"/>
            <w:tcBorders>
              <w:top w:val="single" w:sz="4" w:space="0" w:color="auto"/>
              <w:left w:val="single" w:sz="4" w:space="0" w:color="auto"/>
              <w:bottom w:val="single" w:sz="4" w:space="0" w:color="auto"/>
              <w:right w:val="single" w:sz="4" w:space="0" w:color="auto"/>
            </w:tcBorders>
            <w:noWrap/>
            <w:vAlign w:val="bottom"/>
            <w:hideMark/>
          </w:tcPr>
          <w:p w14:paraId="57247B43" w14:textId="77777777" w:rsidR="00EF4EEC" w:rsidRPr="004E5249" w:rsidRDefault="00EF4EEC" w:rsidP="00EF4EEC">
            <w:pPr>
              <w:rPr>
                <w:rFonts w:asciiTheme="minorHAnsi" w:hAnsiTheme="minorHAnsi" w:cstheme="minorHAnsi"/>
                <w:sz w:val="20"/>
                <w:lang w:eastAsia="pl-PL"/>
              </w:rPr>
            </w:pPr>
            <w:r w:rsidRPr="004E5249">
              <w:rPr>
                <w:rFonts w:asciiTheme="minorHAnsi" w:hAnsiTheme="minorHAnsi" w:cstheme="minorHAnsi"/>
                <w:sz w:val="20"/>
                <w:lang w:eastAsia="pl-PL"/>
              </w:rPr>
              <w:t>ul. 8 Marca 8, 35-065 Rzeszów</w:t>
            </w:r>
          </w:p>
        </w:tc>
      </w:tr>
      <w:tr w:rsidR="00EF4EEC" w:rsidRPr="004E5249" w14:paraId="6885E660" w14:textId="77777777" w:rsidTr="00EF4EEC">
        <w:trPr>
          <w:trHeight w:val="255"/>
        </w:trPr>
        <w:tc>
          <w:tcPr>
            <w:tcW w:w="4626" w:type="dxa"/>
            <w:tcBorders>
              <w:top w:val="single" w:sz="4" w:space="0" w:color="auto"/>
              <w:left w:val="single" w:sz="4" w:space="0" w:color="auto"/>
              <w:bottom w:val="single" w:sz="4" w:space="0" w:color="auto"/>
              <w:right w:val="single" w:sz="4" w:space="0" w:color="auto"/>
            </w:tcBorders>
            <w:noWrap/>
            <w:vAlign w:val="bottom"/>
            <w:hideMark/>
          </w:tcPr>
          <w:p w14:paraId="7AF1B7E0" w14:textId="77777777" w:rsidR="00EF4EEC" w:rsidRPr="004E5249" w:rsidRDefault="00EF4EEC" w:rsidP="00EF4EEC">
            <w:pPr>
              <w:rPr>
                <w:rFonts w:asciiTheme="minorHAnsi" w:hAnsiTheme="minorHAnsi" w:cstheme="minorHAnsi"/>
                <w:sz w:val="20"/>
                <w:lang w:eastAsia="pl-PL"/>
              </w:rPr>
            </w:pPr>
            <w:r w:rsidRPr="004E5249">
              <w:rPr>
                <w:rFonts w:asciiTheme="minorHAnsi" w:hAnsiTheme="minorHAnsi" w:cstheme="minorHAnsi"/>
                <w:sz w:val="20"/>
                <w:lang w:eastAsia="pl-PL"/>
              </w:rPr>
              <w:t>PGE Dystrybucja S.A. Oddział Warszawa</w:t>
            </w:r>
          </w:p>
        </w:tc>
        <w:tc>
          <w:tcPr>
            <w:tcW w:w="5863" w:type="dxa"/>
            <w:tcBorders>
              <w:top w:val="single" w:sz="4" w:space="0" w:color="auto"/>
              <w:left w:val="single" w:sz="4" w:space="0" w:color="auto"/>
              <w:bottom w:val="single" w:sz="4" w:space="0" w:color="auto"/>
              <w:right w:val="single" w:sz="4" w:space="0" w:color="auto"/>
            </w:tcBorders>
            <w:noWrap/>
            <w:vAlign w:val="bottom"/>
            <w:hideMark/>
          </w:tcPr>
          <w:p w14:paraId="26280649" w14:textId="77777777" w:rsidR="00EF4EEC" w:rsidRPr="004E5249" w:rsidRDefault="00EF4EEC" w:rsidP="00EF4EEC">
            <w:pPr>
              <w:rPr>
                <w:rFonts w:asciiTheme="minorHAnsi" w:hAnsiTheme="minorHAnsi" w:cstheme="minorHAnsi"/>
                <w:sz w:val="20"/>
                <w:lang w:eastAsia="pl-PL"/>
              </w:rPr>
            </w:pPr>
            <w:r w:rsidRPr="004E5249">
              <w:rPr>
                <w:rFonts w:asciiTheme="minorHAnsi" w:hAnsiTheme="minorHAnsi" w:cstheme="minorHAnsi"/>
                <w:sz w:val="20"/>
                <w:lang w:eastAsia="pl-PL"/>
              </w:rPr>
              <w:t>ul. Marsa 95, 04-470 Warszawa</w:t>
            </w:r>
          </w:p>
        </w:tc>
      </w:tr>
      <w:tr w:rsidR="00EF4EEC" w:rsidRPr="004E5249" w14:paraId="771BC4CE" w14:textId="77777777" w:rsidTr="00EF4EEC">
        <w:trPr>
          <w:trHeight w:val="255"/>
        </w:trPr>
        <w:tc>
          <w:tcPr>
            <w:tcW w:w="4626" w:type="dxa"/>
            <w:tcBorders>
              <w:top w:val="single" w:sz="4" w:space="0" w:color="auto"/>
              <w:left w:val="single" w:sz="4" w:space="0" w:color="auto"/>
              <w:bottom w:val="single" w:sz="4" w:space="0" w:color="auto"/>
              <w:right w:val="single" w:sz="4" w:space="0" w:color="auto"/>
            </w:tcBorders>
            <w:noWrap/>
            <w:vAlign w:val="bottom"/>
            <w:hideMark/>
          </w:tcPr>
          <w:p w14:paraId="73E3D221" w14:textId="77777777" w:rsidR="00EF4EEC" w:rsidRPr="004E5249" w:rsidRDefault="00EF4EEC" w:rsidP="00EF4EEC">
            <w:pPr>
              <w:rPr>
                <w:rFonts w:asciiTheme="minorHAnsi" w:hAnsiTheme="minorHAnsi" w:cstheme="minorHAnsi"/>
                <w:sz w:val="20"/>
                <w:lang w:eastAsia="pl-PL"/>
              </w:rPr>
            </w:pPr>
            <w:r w:rsidRPr="004E5249">
              <w:rPr>
                <w:rFonts w:asciiTheme="minorHAnsi" w:hAnsiTheme="minorHAnsi" w:cstheme="minorHAnsi"/>
                <w:sz w:val="20"/>
                <w:lang w:eastAsia="pl-PL"/>
              </w:rPr>
              <w:t>PGE Dystrybucja S.A. Oddział Zamość</w:t>
            </w:r>
          </w:p>
        </w:tc>
        <w:tc>
          <w:tcPr>
            <w:tcW w:w="5863" w:type="dxa"/>
            <w:tcBorders>
              <w:top w:val="single" w:sz="4" w:space="0" w:color="auto"/>
              <w:left w:val="single" w:sz="4" w:space="0" w:color="auto"/>
              <w:bottom w:val="single" w:sz="4" w:space="0" w:color="auto"/>
              <w:right w:val="single" w:sz="4" w:space="0" w:color="auto"/>
            </w:tcBorders>
            <w:noWrap/>
            <w:vAlign w:val="bottom"/>
            <w:hideMark/>
          </w:tcPr>
          <w:p w14:paraId="0601335A" w14:textId="77777777" w:rsidR="00EF4EEC" w:rsidRPr="004E5249" w:rsidRDefault="00EF4EEC" w:rsidP="00EF4EEC">
            <w:pPr>
              <w:rPr>
                <w:rFonts w:asciiTheme="minorHAnsi" w:hAnsiTheme="minorHAnsi" w:cstheme="minorHAnsi"/>
                <w:sz w:val="20"/>
                <w:lang w:eastAsia="pl-PL"/>
              </w:rPr>
            </w:pPr>
            <w:r w:rsidRPr="004E5249">
              <w:rPr>
                <w:rFonts w:asciiTheme="minorHAnsi" w:hAnsiTheme="minorHAnsi" w:cstheme="minorHAnsi"/>
                <w:sz w:val="20"/>
                <w:lang w:eastAsia="pl-PL"/>
              </w:rPr>
              <w:t xml:space="preserve">ul. Koźmiana 1, 22-400 Zamość </w:t>
            </w:r>
          </w:p>
        </w:tc>
      </w:tr>
      <w:tr w:rsidR="00EF4EEC" w:rsidRPr="004E5249" w14:paraId="32573470" w14:textId="77777777" w:rsidTr="00EF4EEC">
        <w:trPr>
          <w:trHeight w:val="255"/>
        </w:trPr>
        <w:tc>
          <w:tcPr>
            <w:tcW w:w="4626" w:type="dxa"/>
            <w:tcBorders>
              <w:top w:val="single" w:sz="4" w:space="0" w:color="auto"/>
              <w:left w:val="single" w:sz="4" w:space="0" w:color="auto"/>
              <w:bottom w:val="single" w:sz="4" w:space="0" w:color="auto"/>
              <w:right w:val="single" w:sz="4" w:space="0" w:color="auto"/>
            </w:tcBorders>
            <w:noWrap/>
            <w:vAlign w:val="bottom"/>
            <w:hideMark/>
          </w:tcPr>
          <w:p w14:paraId="7F5A0D1E" w14:textId="77777777" w:rsidR="00EF4EEC" w:rsidRPr="004E5249" w:rsidRDefault="00EF4EEC" w:rsidP="00EF4EEC">
            <w:pPr>
              <w:rPr>
                <w:rFonts w:asciiTheme="minorHAnsi" w:hAnsiTheme="minorHAnsi" w:cstheme="minorHAnsi"/>
                <w:sz w:val="20"/>
                <w:lang w:eastAsia="pl-PL"/>
              </w:rPr>
            </w:pPr>
            <w:r w:rsidRPr="004E5249">
              <w:rPr>
                <w:rFonts w:asciiTheme="minorHAnsi" w:hAnsiTheme="minorHAnsi" w:cstheme="minorHAnsi"/>
                <w:sz w:val="20"/>
                <w:lang w:eastAsia="pl-PL"/>
              </w:rPr>
              <w:t>PGE Dystrybucja S.A. Oddział Skarżysko-Kamienna</w:t>
            </w:r>
          </w:p>
        </w:tc>
        <w:tc>
          <w:tcPr>
            <w:tcW w:w="5863" w:type="dxa"/>
            <w:tcBorders>
              <w:top w:val="single" w:sz="4" w:space="0" w:color="auto"/>
              <w:left w:val="single" w:sz="4" w:space="0" w:color="auto"/>
              <w:bottom w:val="single" w:sz="4" w:space="0" w:color="auto"/>
              <w:right w:val="single" w:sz="4" w:space="0" w:color="auto"/>
            </w:tcBorders>
            <w:noWrap/>
            <w:vAlign w:val="bottom"/>
            <w:hideMark/>
          </w:tcPr>
          <w:p w14:paraId="3CB62286" w14:textId="77777777" w:rsidR="00EF4EEC" w:rsidRPr="004E5249" w:rsidRDefault="00EF4EEC" w:rsidP="00EF4EEC">
            <w:pPr>
              <w:rPr>
                <w:rFonts w:asciiTheme="minorHAnsi" w:hAnsiTheme="minorHAnsi" w:cstheme="minorHAnsi"/>
                <w:sz w:val="20"/>
                <w:lang w:eastAsia="pl-PL"/>
              </w:rPr>
            </w:pPr>
            <w:r w:rsidRPr="004E5249">
              <w:rPr>
                <w:rFonts w:asciiTheme="minorHAnsi" w:hAnsiTheme="minorHAnsi" w:cstheme="minorHAnsi"/>
                <w:sz w:val="20"/>
                <w:lang w:eastAsia="pl-PL"/>
              </w:rPr>
              <w:t>Al. Marszałka J. Piłsudskiego 51, 26-110 Skarżysko-Kamienna</w:t>
            </w:r>
          </w:p>
        </w:tc>
      </w:tr>
    </w:tbl>
    <w:p w14:paraId="56838AA6" w14:textId="77777777" w:rsidR="00EF4EEC" w:rsidRPr="004E5249" w:rsidRDefault="00EF4EEC" w:rsidP="001C3FCB">
      <w:pPr>
        <w:numPr>
          <w:ilvl w:val="0"/>
          <w:numId w:val="16"/>
        </w:numPr>
        <w:spacing w:before="120" w:after="200" w:line="240" w:lineRule="atLeast"/>
        <w:rPr>
          <w:rFonts w:asciiTheme="minorHAnsi" w:hAnsiTheme="minorHAnsi" w:cstheme="minorHAnsi"/>
          <w:sz w:val="20"/>
          <w:lang w:eastAsia="pl-PL"/>
        </w:rPr>
      </w:pPr>
      <w:r w:rsidRPr="004E5249">
        <w:rPr>
          <w:rFonts w:asciiTheme="minorHAnsi" w:hAnsiTheme="minorHAnsi" w:cstheme="minorHAnsi"/>
          <w:b/>
          <w:sz w:val="20"/>
          <w:lang w:eastAsia="pl-PL"/>
        </w:rPr>
        <w:t xml:space="preserve">Cele i podstawy przetwarzania </w:t>
      </w:r>
      <w:r w:rsidRPr="004E5249">
        <w:rPr>
          <w:rFonts w:asciiTheme="minorHAnsi" w:hAnsiTheme="minorHAnsi" w:cstheme="minorHAnsi"/>
          <w:sz w:val="20"/>
          <w:lang w:eastAsia="pl-PL"/>
        </w:rPr>
        <w:t xml:space="preserve">Pani/Pana danych osobowych:  </w:t>
      </w:r>
    </w:p>
    <w:p w14:paraId="0F6AD39B" w14:textId="77777777" w:rsidR="00EF4EEC" w:rsidRPr="004E5249" w:rsidRDefault="00EF4EEC" w:rsidP="001C3FCB">
      <w:pPr>
        <w:numPr>
          <w:ilvl w:val="0"/>
          <w:numId w:val="17"/>
        </w:numPr>
        <w:spacing w:after="200" w:line="240" w:lineRule="atLeast"/>
        <w:rPr>
          <w:rFonts w:asciiTheme="minorHAnsi" w:hAnsiTheme="minorHAnsi" w:cstheme="minorHAnsi"/>
          <w:sz w:val="20"/>
          <w:lang w:eastAsia="pl-PL"/>
        </w:rPr>
      </w:pPr>
      <w:r w:rsidRPr="004E5249">
        <w:rPr>
          <w:rFonts w:asciiTheme="minorHAnsi" w:hAnsiTheme="minorHAnsi" w:cstheme="minorHAnsi"/>
          <w:sz w:val="20"/>
          <w:lang w:eastAsia="pl-PL"/>
        </w:rPr>
        <w:t xml:space="preserve">w celu podjęcia działań zmierzających do zawarcia ze Spółką umowy ustanowienia służebności </w:t>
      </w:r>
      <w:proofErr w:type="spellStart"/>
      <w:r w:rsidRPr="004E5249">
        <w:rPr>
          <w:rFonts w:asciiTheme="minorHAnsi" w:hAnsiTheme="minorHAnsi" w:cstheme="minorHAnsi"/>
          <w:sz w:val="20"/>
          <w:lang w:eastAsia="pl-PL"/>
        </w:rPr>
        <w:t>przesyłu</w:t>
      </w:r>
      <w:proofErr w:type="spellEnd"/>
      <w:r w:rsidRPr="004E5249">
        <w:rPr>
          <w:rFonts w:asciiTheme="minorHAnsi" w:hAnsiTheme="minorHAnsi" w:cstheme="minorHAnsi"/>
          <w:sz w:val="20"/>
          <w:lang w:eastAsia="pl-PL"/>
        </w:rPr>
        <w:t>, a także w celu realizacji tej umowy (podstawa z art. 6 ust. 1 lit. b RODO)</w:t>
      </w:r>
    </w:p>
    <w:p w14:paraId="104497DC" w14:textId="77777777" w:rsidR="00EF4EEC" w:rsidRPr="004E5249" w:rsidRDefault="00EF4EEC" w:rsidP="001C3FCB">
      <w:pPr>
        <w:numPr>
          <w:ilvl w:val="0"/>
          <w:numId w:val="17"/>
        </w:numPr>
        <w:spacing w:after="200" w:line="240" w:lineRule="atLeast"/>
        <w:rPr>
          <w:rFonts w:asciiTheme="minorHAnsi" w:hAnsiTheme="minorHAnsi" w:cstheme="minorHAnsi"/>
          <w:sz w:val="20"/>
          <w:lang w:eastAsia="pl-PL"/>
        </w:rPr>
      </w:pPr>
      <w:r w:rsidRPr="004E5249">
        <w:rPr>
          <w:rFonts w:asciiTheme="minorHAnsi" w:hAnsiTheme="minorHAnsi" w:cstheme="minorHAnsi"/>
          <w:sz w:val="20"/>
          <w:lang w:eastAsia="pl-PL"/>
        </w:rPr>
        <w:t>w celu podjęcia działań zmierzających do pozyskania na rzecz PGE Dystrybucja S.A. tytułów prawnych do nieruchomości pod infrastrukturę elektroenergetyczną Spółki w szczególności zawarcie aktu notarialnego, podpisanie stosownej umowy lub pozyskanie decyzji administracyjnej (podstawa z art. 6 ust.1 lit f RODO),</w:t>
      </w:r>
    </w:p>
    <w:p w14:paraId="32828F64" w14:textId="77777777" w:rsidR="00EF4EEC" w:rsidRPr="004E5249" w:rsidRDefault="00EF4EEC" w:rsidP="001C3FCB">
      <w:pPr>
        <w:numPr>
          <w:ilvl w:val="0"/>
          <w:numId w:val="17"/>
        </w:numPr>
        <w:spacing w:after="200" w:line="240" w:lineRule="atLeast"/>
        <w:rPr>
          <w:rFonts w:asciiTheme="minorHAnsi" w:hAnsiTheme="minorHAnsi" w:cstheme="minorHAnsi"/>
          <w:sz w:val="20"/>
          <w:lang w:eastAsia="pl-PL"/>
        </w:rPr>
      </w:pPr>
      <w:r w:rsidRPr="004E5249">
        <w:rPr>
          <w:rFonts w:asciiTheme="minorHAnsi" w:eastAsia="Calibri" w:hAnsiTheme="minorHAnsi" w:cstheme="minorHAnsi"/>
          <w:sz w:val="20"/>
          <w:lang w:eastAsia="pl-PL"/>
        </w:rPr>
        <w:t xml:space="preserve">w celu realizacji uzasadnionego interesu administratora w postaci </w:t>
      </w:r>
      <w:r w:rsidRPr="004E5249">
        <w:rPr>
          <w:rFonts w:asciiTheme="minorHAnsi" w:hAnsiTheme="minorHAnsi" w:cstheme="minorHAnsi"/>
          <w:sz w:val="20"/>
          <w:lang w:eastAsia="pl-PL"/>
        </w:rPr>
        <w:t>ustalenia, obrony i dochodzenia roszczeń, w celu prowadzenia działalności operacyjnej Spółki, w tym statystyki i raportowania, prowadzenia ewidencji umów usunięcia kolizji, w celach archiwalnych (dowodowych) będących realizacją naszego prawnie uzasadnionego interesu zabezpieczenia informacji na wypadek prawnej potrzeby wykazania faktów, wykazania wykonania obowiązków (podstawa z art. 6 ust. 1 lit. f RODO).</w:t>
      </w:r>
    </w:p>
    <w:p w14:paraId="55C3B935" w14:textId="77777777" w:rsidR="00EF4EEC" w:rsidRPr="004E5249" w:rsidRDefault="00EF4EEC" w:rsidP="001C3FCB">
      <w:pPr>
        <w:numPr>
          <w:ilvl w:val="0"/>
          <w:numId w:val="16"/>
        </w:numPr>
        <w:spacing w:before="120" w:after="200" w:line="240" w:lineRule="atLeast"/>
        <w:rPr>
          <w:rFonts w:asciiTheme="minorHAnsi" w:hAnsiTheme="minorHAnsi" w:cstheme="minorHAnsi"/>
          <w:b/>
          <w:color w:val="FF0000"/>
          <w:sz w:val="20"/>
          <w:lang w:eastAsia="pl-PL"/>
        </w:rPr>
      </w:pPr>
      <w:r w:rsidRPr="004E5249">
        <w:rPr>
          <w:rFonts w:asciiTheme="minorHAnsi" w:hAnsiTheme="minorHAnsi" w:cstheme="minorHAnsi"/>
          <w:b/>
          <w:color w:val="000000"/>
          <w:sz w:val="20"/>
          <w:lang w:eastAsia="pl-PL"/>
        </w:rPr>
        <w:t>Będziemy przechowywać Pani/Pana dane osobowe przez czas niezbędny do realizacji celów określonych w pkt III, tj.:</w:t>
      </w:r>
    </w:p>
    <w:p w14:paraId="50A503D7" w14:textId="77777777" w:rsidR="00EF4EEC" w:rsidRPr="004E5249" w:rsidRDefault="00EF4EEC" w:rsidP="001C3FCB">
      <w:pPr>
        <w:numPr>
          <w:ilvl w:val="0"/>
          <w:numId w:val="7"/>
        </w:numPr>
        <w:spacing w:before="120" w:after="120" w:line="240" w:lineRule="atLeast"/>
        <w:contextualSpacing/>
        <w:rPr>
          <w:rFonts w:asciiTheme="minorHAnsi" w:hAnsiTheme="minorHAnsi" w:cstheme="minorHAnsi"/>
          <w:color w:val="000000"/>
          <w:sz w:val="20"/>
          <w:lang w:eastAsia="pl-PL"/>
        </w:rPr>
      </w:pPr>
      <w:r w:rsidRPr="004E5249">
        <w:rPr>
          <w:rFonts w:asciiTheme="minorHAnsi" w:hAnsiTheme="minorHAnsi" w:cstheme="minorHAnsi"/>
          <w:sz w:val="20"/>
          <w:lang w:eastAsia="pl-PL"/>
        </w:rPr>
        <w:t xml:space="preserve">w zakresie podjęcia działań zmierzających do zawarcia </w:t>
      </w:r>
      <w:r w:rsidRPr="004E5249">
        <w:rPr>
          <w:rFonts w:asciiTheme="minorHAnsi" w:hAnsiTheme="minorHAnsi" w:cstheme="minorHAnsi"/>
          <w:color w:val="000000"/>
          <w:sz w:val="20"/>
          <w:lang w:eastAsia="pl-PL"/>
        </w:rPr>
        <w:t xml:space="preserve">umowy </w:t>
      </w:r>
      <w:r w:rsidRPr="004E5249">
        <w:rPr>
          <w:rFonts w:asciiTheme="minorHAnsi" w:hAnsiTheme="minorHAnsi" w:cstheme="minorHAnsi"/>
          <w:sz w:val="20"/>
          <w:lang w:eastAsia="pl-PL"/>
        </w:rPr>
        <w:t xml:space="preserve">o ustanowienie służebności </w:t>
      </w:r>
      <w:proofErr w:type="spellStart"/>
      <w:r w:rsidRPr="004E5249">
        <w:rPr>
          <w:rFonts w:asciiTheme="minorHAnsi" w:hAnsiTheme="minorHAnsi" w:cstheme="minorHAnsi"/>
          <w:sz w:val="20"/>
          <w:lang w:eastAsia="pl-PL"/>
        </w:rPr>
        <w:t>przesyłu</w:t>
      </w:r>
      <w:proofErr w:type="spellEnd"/>
      <w:r w:rsidRPr="004E5249">
        <w:rPr>
          <w:rFonts w:asciiTheme="minorHAnsi" w:hAnsiTheme="minorHAnsi" w:cstheme="minorHAnsi"/>
          <w:sz w:val="20"/>
          <w:lang w:eastAsia="pl-PL"/>
        </w:rPr>
        <w:t xml:space="preserve"> - przez okres konieczny do podjęcia działań zmierzających do zawarcia umowy,  a także przez czas, w którym przepisy nakazują nam przechowywać dane,</w:t>
      </w:r>
    </w:p>
    <w:p w14:paraId="659123EC" w14:textId="77777777" w:rsidR="00EF4EEC" w:rsidRPr="004E5249" w:rsidRDefault="00EF4EEC" w:rsidP="001C3FCB">
      <w:pPr>
        <w:numPr>
          <w:ilvl w:val="0"/>
          <w:numId w:val="7"/>
        </w:numPr>
        <w:spacing w:before="120" w:after="120" w:line="240" w:lineRule="atLeast"/>
        <w:contextualSpacing/>
        <w:rPr>
          <w:rFonts w:asciiTheme="minorHAnsi" w:hAnsiTheme="minorHAnsi" w:cstheme="minorHAnsi"/>
          <w:color w:val="000000"/>
          <w:sz w:val="20"/>
          <w:lang w:eastAsia="pl-PL"/>
        </w:rPr>
      </w:pPr>
      <w:r w:rsidRPr="004E5249">
        <w:rPr>
          <w:rFonts w:asciiTheme="minorHAnsi" w:hAnsiTheme="minorHAnsi" w:cstheme="minorHAnsi"/>
          <w:color w:val="000000"/>
          <w:sz w:val="20"/>
          <w:lang w:eastAsia="pl-PL"/>
        </w:rPr>
        <w:t xml:space="preserve">w zakresie realizacji zawartej przez Panią/Pana umowy </w:t>
      </w:r>
      <w:r w:rsidRPr="004E5249">
        <w:rPr>
          <w:rFonts w:asciiTheme="minorHAnsi" w:hAnsiTheme="minorHAnsi" w:cstheme="minorHAnsi"/>
          <w:sz w:val="20"/>
          <w:lang w:eastAsia="pl-PL"/>
        </w:rPr>
        <w:t xml:space="preserve">o ustanowienie służebności </w:t>
      </w:r>
      <w:proofErr w:type="spellStart"/>
      <w:r w:rsidRPr="004E5249">
        <w:rPr>
          <w:rFonts w:asciiTheme="minorHAnsi" w:hAnsiTheme="minorHAnsi" w:cstheme="minorHAnsi"/>
          <w:sz w:val="20"/>
          <w:lang w:eastAsia="pl-PL"/>
        </w:rPr>
        <w:t>przesyłu</w:t>
      </w:r>
      <w:proofErr w:type="spellEnd"/>
      <w:r w:rsidRPr="004E5249">
        <w:rPr>
          <w:rFonts w:asciiTheme="minorHAnsi" w:hAnsiTheme="minorHAnsi" w:cstheme="minorHAnsi"/>
          <w:sz w:val="20"/>
          <w:lang w:eastAsia="pl-PL"/>
        </w:rPr>
        <w:t xml:space="preserve"> - </w:t>
      </w:r>
      <w:r w:rsidRPr="004E5249">
        <w:rPr>
          <w:rFonts w:asciiTheme="minorHAnsi" w:hAnsiTheme="minorHAnsi" w:cstheme="minorHAnsi"/>
          <w:color w:val="000000"/>
          <w:sz w:val="20"/>
          <w:lang w:eastAsia="pl-PL"/>
        </w:rPr>
        <w:t xml:space="preserve">przez okres obowiązywania umowy do czasu </w:t>
      </w:r>
      <w:r w:rsidRPr="004E5249">
        <w:rPr>
          <w:rFonts w:asciiTheme="minorHAnsi" w:hAnsiTheme="minorHAnsi" w:cstheme="minorHAnsi"/>
          <w:sz w:val="20"/>
          <w:lang w:eastAsia="pl-PL"/>
        </w:rPr>
        <w:t>zakończenia</w:t>
      </w:r>
      <w:r w:rsidRPr="004E5249">
        <w:rPr>
          <w:rFonts w:asciiTheme="minorHAnsi" w:hAnsiTheme="minorHAnsi" w:cstheme="minorHAnsi"/>
          <w:color w:val="000000"/>
          <w:sz w:val="20"/>
          <w:lang w:eastAsia="pl-PL"/>
        </w:rPr>
        <w:t xml:space="preserve"> jej realizacji i rozliczenia oraz</w:t>
      </w:r>
      <w:r w:rsidRPr="004E5249">
        <w:rPr>
          <w:rFonts w:asciiTheme="minorHAnsi" w:hAnsiTheme="minorHAnsi" w:cstheme="minorHAnsi"/>
          <w:sz w:val="20"/>
          <w:lang w:eastAsia="pl-PL"/>
        </w:rPr>
        <w:t xml:space="preserve"> przez czas, w którym przepisy nakazują nam przechowywać dane</w:t>
      </w:r>
      <w:r w:rsidRPr="004E5249">
        <w:rPr>
          <w:rFonts w:asciiTheme="minorHAnsi" w:hAnsiTheme="minorHAnsi" w:cstheme="minorHAnsi"/>
          <w:color w:val="000000"/>
          <w:sz w:val="20"/>
          <w:lang w:eastAsia="pl-PL"/>
        </w:rPr>
        <w:t>, a także przez okres konieczny do  zabezpieczenia ewentualnych roszczeń –  zgodnie z okresem przedawnienia roszczeń wynikającym z przepisów prawa,</w:t>
      </w:r>
    </w:p>
    <w:p w14:paraId="0C1C0641" w14:textId="77777777" w:rsidR="00EF4EEC" w:rsidRPr="004E5249" w:rsidRDefault="00EF4EEC" w:rsidP="001C3FCB">
      <w:pPr>
        <w:numPr>
          <w:ilvl w:val="0"/>
          <w:numId w:val="7"/>
        </w:numPr>
        <w:spacing w:before="120" w:after="120" w:line="240" w:lineRule="atLeast"/>
        <w:contextualSpacing/>
        <w:rPr>
          <w:rFonts w:asciiTheme="minorHAnsi" w:hAnsiTheme="minorHAnsi" w:cstheme="minorHAnsi"/>
          <w:color w:val="000000"/>
          <w:sz w:val="20"/>
          <w:lang w:eastAsia="pl-PL"/>
        </w:rPr>
      </w:pPr>
      <w:r w:rsidRPr="004E5249">
        <w:rPr>
          <w:rFonts w:asciiTheme="minorHAnsi" w:hAnsiTheme="minorHAnsi" w:cstheme="minorHAnsi"/>
          <w:sz w:val="20"/>
          <w:lang w:eastAsia="pl-PL"/>
        </w:rPr>
        <w:t xml:space="preserve">w zakresie podjęcia działań zmierzających do zawarcia </w:t>
      </w:r>
      <w:r w:rsidRPr="004E5249">
        <w:rPr>
          <w:rFonts w:asciiTheme="minorHAnsi" w:hAnsiTheme="minorHAnsi" w:cstheme="minorHAnsi"/>
          <w:color w:val="000000"/>
          <w:sz w:val="20"/>
          <w:lang w:eastAsia="pl-PL"/>
        </w:rPr>
        <w:t>aktu notarialnego, podpisania stosownej umowy lub pozyskanie decyzji administracyjnej</w:t>
      </w:r>
      <w:r w:rsidRPr="004E5249">
        <w:rPr>
          <w:rFonts w:asciiTheme="minorHAnsi" w:hAnsiTheme="minorHAnsi" w:cstheme="minorHAnsi"/>
          <w:sz w:val="20"/>
          <w:lang w:eastAsia="pl-PL"/>
        </w:rPr>
        <w:t xml:space="preserve"> - przez okres konieczny do podjęcia działań </w:t>
      </w:r>
      <w:r w:rsidRPr="004E5249">
        <w:rPr>
          <w:rFonts w:asciiTheme="minorHAnsi" w:hAnsiTheme="minorHAnsi" w:cstheme="minorHAnsi"/>
          <w:sz w:val="20"/>
          <w:lang w:eastAsia="pl-PL"/>
        </w:rPr>
        <w:lastRenderedPageBreak/>
        <w:t>zmierzających do zawarcia umowy,  a także przez czas, w którym przepisy nakazują nam przechowywać dane,</w:t>
      </w:r>
    </w:p>
    <w:p w14:paraId="2A28A635" w14:textId="77777777" w:rsidR="00EF4EEC" w:rsidRPr="004E5249" w:rsidRDefault="00EF4EEC" w:rsidP="001C3FCB">
      <w:pPr>
        <w:numPr>
          <w:ilvl w:val="0"/>
          <w:numId w:val="7"/>
        </w:numPr>
        <w:spacing w:before="120" w:after="120" w:line="240" w:lineRule="atLeast"/>
        <w:contextualSpacing/>
        <w:rPr>
          <w:rFonts w:asciiTheme="minorHAnsi" w:hAnsiTheme="minorHAnsi" w:cstheme="minorHAnsi"/>
          <w:color w:val="000000"/>
          <w:sz w:val="20"/>
          <w:lang w:eastAsia="pl-PL"/>
        </w:rPr>
      </w:pPr>
      <w:r w:rsidRPr="004E5249">
        <w:rPr>
          <w:rFonts w:asciiTheme="minorHAnsi" w:hAnsiTheme="minorHAnsi" w:cstheme="minorHAnsi"/>
          <w:color w:val="000000"/>
          <w:sz w:val="20"/>
          <w:lang w:eastAsia="pl-PL"/>
        </w:rPr>
        <w:t>w zakresie realizacji zawartego przez Panią/Pana aktu notarialnego, podpisania stosownej umowy lub pozyskania decyzji administracyjnej</w:t>
      </w:r>
      <w:r w:rsidRPr="004E5249">
        <w:rPr>
          <w:rFonts w:asciiTheme="minorHAnsi" w:hAnsiTheme="minorHAnsi" w:cstheme="minorHAnsi"/>
          <w:sz w:val="20"/>
          <w:lang w:eastAsia="pl-PL"/>
        </w:rPr>
        <w:t xml:space="preserve"> - </w:t>
      </w:r>
      <w:r w:rsidRPr="004E5249">
        <w:rPr>
          <w:rFonts w:asciiTheme="minorHAnsi" w:hAnsiTheme="minorHAnsi" w:cstheme="minorHAnsi"/>
          <w:color w:val="000000"/>
          <w:sz w:val="20"/>
          <w:lang w:eastAsia="pl-PL"/>
        </w:rPr>
        <w:t xml:space="preserve">przez okres obowiązywania umowy, decyzji do czasu </w:t>
      </w:r>
      <w:r w:rsidRPr="004E5249">
        <w:rPr>
          <w:rFonts w:asciiTheme="minorHAnsi" w:hAnsiTheme="minorHAnsi" w:cstheme="minorHAnsi"/>
          <w:sz w:val="20"/>
          <w:lang w:eastAsia="pl-PL"/>
        </w:rPr>
        <w:t>zakończenia</w:t>
      </w:r>
      <w:r w:rsidRPr="004E5249">
        <w:rPr>
          <w:rFonts w:asciiTheme="minorHAnsi" w:hAnsiTheme="minorHAnsi" w:cstheme="minorHAnsi"/>
          <w:color w:val="000000"/>
          <w:sz w:val="20"/>
          <w:lang w:eastAsia="pl-PL"/>
        </w:rPr>
        <w:t xml:space="preserve"> jej realizacji i rozliczenia oraz</w:t>
      </w:r>
      <w:r w:rsidRPr="004E5249">
        <w:rPr>
          <w:rFonts w:asciiTheme="minorHAnsi" w:hAnsiTheme="minorHAnsi" w:cstheme="minorHAnsi"/>
          <w:sz w:val="20"/>
          <w:lang w:eastAsia="pl-PL"/>
        </w:rPr>
        <w:t xml:space="preserve"> przez czas, w którym przepisy nakazują nam przechowywać dane</w:t>
      </w:r>
      <w:r w:rsidRPr="004E5249">
        <w:rPr>
          <w:rFonts w:asciiTheme="minorHAnsi" w:hAnsiTheme="minorHAnsi" w:cstheme="minorHAnsi"/>
          <w:color w:val="000000"/>
          <w:sz w:val="20"/>
          <w:lang w:eastAsia="pl-PL"/>
        </w:rPr>
        <w:t>, a także przez okres konieczny do  zabezpieczenia ewentualnych roszczeń –  zgodnie z okresem przedawnienia roszczeń wynikającym z przepisów prawa,</w:t>
      </w:r>
    </w:p>
    <w:p w14:paraId="747D1ABD" w14:textId="77777777" w:rsidR="00EF4EEC" w:rsidRPr="004E5249" w:rsidRDefault="00EF4EEC" w:rsidP="001C3FCB">
      <w:pPr>
        <w:numPr>
          <w:ilvl w:val="0"/>
          <w:numId w:val="7"/>
        </w:numPr>
        <w:spacing w:line="240" w:lineRule="atLeast"/>
        <w:rPr>
          <w:rFonts w:asciiTheme="minorHAnsi" w:hAnsiTheme="minorHAnsi" w:cstheme="minorHAnsi"/>
          <w:sz w:val="20"/>
          <w:lang w:eastAsia="pl-PL"/>
        </w:rPr>
      </w:pPr>
      <w:r w:rsidRPr="004E5249">
        <w:rPr>
          <w:rFonts w:asciiTheme="minorHAnsi" w:hAnsiTheme="minorHAnsi" w:cstheme="minorHAnsi"/>
          <w:sz w:val="20"/>
          <w:lang w:eastAsia="pl-PL"/>
        </w:rPr>
        <w:t>w zakresie ustalenia, obrony i dochodzenia należności</w:t>
      </w:r>
      <w:r w:rsidRPr="004E5249">
        <w:rPr>
          <w:rFonts w:asciiTheme="minorHAnsi" w:hAnsiTheme="minorHAnsi" w:cstheme="minorHAnsi"/>
          <w:color w:val="000000"/>
          <w:sz w:val="20"/>
          <w:lang w:eastAsia="pl-PL"/>
        </w:rPr>
        <w:t xml:space="preserve"> - przez okres przedawnienia roszczeń wynikających z przepisów prawa,</w:t>
      </w:r>
      <w:r w:rsidRPr="004E5249">
        <w:rPr>
          <w:rFonts w:asciiTheme="minorHAnsi" w:hAnsiTheme="minorHAnsi" w:cstheme="minorHAnsi"/>
          <w:sz w:val="20"/>
          <w:lang w:eastAsia="pl-PL"/>
        </w:rPr>
        <w:t xml:space="preserve"> a także przez czas, w którym przepisy nakazują nam przechowywać dane,</w:t>
      </w:r>
    </w:p>
    <w:p w14:paraId="7E77BC8B" w14:textId="77777777" w:rsidR="00EF4EEC" w:rsidRPr="004E5249" w:rsidRDefault="00EF4EEC" w:rsidP="001C3FCB">
      <w:pPr>
        <w:numPr>
          <w:ilvl w:val="0"/>
          <w:numId w:val="7"/>
        </w:numPr>
        <w:autoSpaceDE w:val="0"/>
        <w:autoSpaceDN w:val="0"/>
        <w:adjustRightInd w:val="0"/>
        <w:spacing w:before="120" w:line="240" w:lineRule="atLeast"/>
        <w:contextualSpacing/>
        <w:rPr>
          <w:rFonts w:asciiTheme="minorHAnsi" w:eastAsia="Calibri-Light" w:hAnsiTheme="minorHAnsi" w:cstheme="minorHAnsi"/>
          <w:sz w:val="20"/>
          <w:lang w:eastAsia="pl-PL"/>
        </w:rPr>
      </w:pPr>
      <w:r w:rsidRPr="004E5249">
        <w:rPr>
          <w:rFonts w:asciiTheme="minorHAnsi" w:hAnsiTheme="minorHAnsi" w:cstheme="minorHAnsi"/>
          <w:sz w:val="20"/>
          <w:lang w:eastAsia="pl-PL"/>
        </w:rPr>
        <w:t xml:space="preserve">w zakresie prowadzenia działalności operacyjnej Spółki, w tym statystyki i raportowania, prowadzenia ewidencji umów ustanowienia służebności </w:t>
      </w:r>
      <w:proofErr w:type="spellStart"/>
      <w:r w:rsidRPr="004E5249">
        <w:rPr>
          <w:rFonts w:asciiTheme="minorHAnsi" w:hAnsiTheme="minorHAnsi" w:cstheme="minorHAnsi"/>
          <w:sz w:val="20"/>
          <w:lang w:eastAsia="pl-PL"/>
        </w:rPr>
        <w:t>przesyłu</w:t>
      </w:r>
      <w:proofErr w:type="spellEnd"/>
      <w:r w:rsidRPr="004E5249">
        <w:rPr>
          <w:rFonts w:asciiTheme="minorHAnsi" w:hAnsiTheme="minorHAnsi" w:cstheme="minorHAnsi"/>
          <w:sz w:val="20"/>
          <w:lang w:eastAsia="pl-PL"/>
        </w:rPr>
        <w:t xml:space="preserve"> - do czasu istnienia prawnie uzasadnionych interesów Spółki stanowiących podstawę tego przetwarzania, a także przez czas, w którym przepisy nakazują nam przechowywać dane,</w:t>
      </w:r>
    </w:p>
    <w:p w14:paraId="52891250" w14:textId="77777777" w:rsidR="00EF4EEC" w:rsidRPr="004E5249" w:rsidRDefault="00EF4EEC" w:rsidP="001C3FCB">
      <w:pPr>
        <w:numPr>
          <w:ilvl w:val="0"/>
          <w:numId w:val="7"/>
        </w:numPr>
        <w:spacing w:after="60" w:line="240" w:lineRule="atLeast"/>
        <w:ind w:left="1083"/>
        <w:rPr>
          <w:rFonts w:asciiTheme="minorHAnsi" w:hAnsiTheme="minorHAnsi" w:cstheme="minorHAnsi"/>
          <w:color w:val="000000"/>
          <w:sz w:val="20"/>
          <w:lang w:eastAsia="pl-PL"/>
        </w:rPr>
      </w:pPr>
      <w:r w:rsidRPr="004E5249">
        <w:rPr>
          <w:rFonts w:asciiTheme="minorHAnsi" w:hAnsiTheme="minorHAnsi" w:cstheme="minorHAnsi"/>
          <w:sz w:val="20"/>
          <w:lang w:eastAsia="pl-PL"/>
        </w:rPr>
        <w:t>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F905D9A" w14:textId="77777777" w:rsidR="00EF4EEC" w:rsidRPr="004E5249" w:rsidRDefault="00EF4EEC" w:rsidP="001C3FCB">
      <w:pPr>
        <w:numPr>
          <w:ilvl w:val="0"/>
          <w:numId w:val="16"/>
        </w:numPr>
        <w:spacing w:after="200" w:line="240" w:lineRule="atLeast"/>
        <w:rPr>
          <w:rFonts w:asciiTheme="minorHAnsi" w:hAnsiTheme="minorHAnsi" w:cstheme="minorHAnsi"/>
          <w:sz w:val="20"/>
          <w:lang w:eastAsia="pl-PL"/>
        </w:rPr>
      </w:pPr>
      <w:r w:rsidRPr="004E5249">
        <w:rPr>
          <w:rFonts w:asciiTheme="minorHAnsi" w:hAnsiTheme="minorHAnsi" w:cstheme="minorHAnsi"/>
          <w:b/>
          <w:sz w:val="20"/>
          <w:lang w:eastAsia="pl-PL"/>
        </w:rPr>
        <w:t>W każdej chwili przysługuje Pani/Panu</w:t>
      </w:r>
      <w:r w:rsidRPr="004E5249">
        <w:rPr>
          <w:rFonts w:asciiTheme="minorHAnsi" w:hAnsiTheme="minorHAnsi" w:cstheme="minorHAnsi"/>
          <w:sz w:val="20"/>
          <w:lang w:eastAsia="pl-PL"/>
        </w:rPr>
        <w:t>:</w:t>
      </w:r>
    </w:p>
    <w:p w14:paraId="1063D549" w14:textId="77777777" w:rsidR="00EF4EEC" w:rsidRPr="004E5249" w:rsidRDefault="00EF4EEC" w:rsidP="001C3FCB">
      <w:pPr>
        <w:numPr>
          <w:ilvl w:val="0"/>
          <w:numId w:val="7"/>
        </w:numPr>
        <w:spacing w:before="120" w:after="120" w:line="240" w:lineRule="atLeast"/>
        <w:contextualSpacing/>
        <w:rPr>
          <w:rFonts w:asciiTheme="minorHAnsi" w:hAnsiTheme="minorHAnsi" w:cstheme="minorHAnsi"/>
          <w:sz w:val="20"/>
          <w:lang w:eastAsia="pl-PL"/>
        </w:rPr>
      </w:pPr>
      <w:r w:rsidRPr="004E5249">
        <w:rPr>
          <w:rFonts w:asciiTheme="minorHAnsi" w:hAnsiTheme="minorHAnsi" w:cstheme="minorHAnsi"/>
          <w:b/>
          <w:sz w:val="20"/>
          <w:lang w:eastAsia="pl-PL"/>
        </w:rPr>
        <w:t xml:space="preserve">prawo do wniesienia sprzeciwu </w:t>
      </w:r>
      <w:r w:rsidRPr="004E5249">
        <w:rPr>
          <w:rFonts w:asciiTheme="minorHAnsi" w:hAnsiTheme="minorHAnsi" w:cstheme="minorHAnsi"/>
          <w:sz w:val="20"/>
          <w:lang w:eastAsia="pl-PL"/>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60F9FA34" w14:textId="77777777" w:rsidR="00EF4EEC" w:rsidRPr="004E5249" w:rsidRDefault="00EF4EEC" w:rsidP="001C3FCB">
      <w:pPr>
        <w:numPr>
          <w:ilvl w:val="0"/>
          <w:numId w:val="8"/>
        </w:numPr>
        <w:spacing w:after="200" w:line="240" w:lineRule="atLeast"/>
        <w:contextualSpacing/>
        <w:rPr>
          <w:rFonts w:asciiTheme="minorHAnsi" w:hAnsiTheme="minorHAnsi" w:cstheme="minorHAnsi"/>
          <w:sz w:val="20"/>
          <w:lang w:eastAsia="pl-PL"/>
        </w:rPr>
      </w:pPr>
      <w:r w:rsidRPr="004E5249">
        <w:rPr>
          <w:rFonts w:asciiTheme="minorHAnsi" w:hAnsiTheme="minorHAnsi" w:cstheme="minorHAnsi"/>
          <w:b/>
          <w:sz w:val="20"/>
          <w:lang w:eastAsia="pl-PL"/>
        </w:rPr>
        <w:t>prawo żądania dostępu do swoich danych osobowych</w:t>
      </w:r>
      <w:r w:rsidRPr="004E5249">
        <w:rPr>
          <w:rFonts w:asciiTheme="minorHAnsi" w:hAnsiTheme="minorHAnsi" w:cstheme="minorHAnsi"/>
          <w:sz w:val="20"/>
          <w:lang w:eastAsia="pl-PL"/>
        </w:rPr>
        <w:t xml:space="preserve"> oraz otrzymania ich kopii, prawo żądania ich </w:t>
      </w:r>
      <w:r w:rsidRPr="004E5249">
        <w:rPr>
          <w:rFonts w:asciiTheme="minorHAnsi" w:hAnsiTheme="minorHAnsi" w:cstheme="minorHAnsi"/>
          <w:b/>
          <w:sz w:val="20"/>
          <w:lang w:eastAsia="pl-PL"/>
        </w:rPr>
        <w:t>sprostowania</w:t>
      </w:r>
      <w:r w:rsidRPr="004E5249">
        <w:rPr>
          <w:rFonts w:asciiTheme="minorHAnsi" w:hAnsiTheme="minorHAnsi" w:cstheme="minorHAnsi"/>
          <w:sz w:val="20"/>
          <w:lang w:eastAsia="pl-PL"/>
        </w:rPr>
        <w:t xml:space="preserve"> (poprawiania), </w:t>
      </w:r>
      <w:r w:rsidRPr="004E5249">
        <w:rPr>
          <w:rFonts w:asciiTheme="minorHAnsi" w:hAnsiTheme="minorHAnsi" w:cstheme="minorHAnsi"/>
          <w:b/>
          <w:sz w:val="20"/>
          <w:lang w:eastAsia="pl-PL"/>
        </w:rPr>
        <w:t>usunięcia lub ograniczenia przetwarzania</w:t>
      </w:r>
      <w:r w:rsidRPr="004E5249">
        <w:rPr>
          <w:rFonts w:asciiTheme="minorHAnsi" w:hAnsiTheme="minorHAnsi" w:cstheme="minorHAnsi"/>
          <w:sz w:val="20"/>
          <w:lang w:eastAsia="pl-PL"/>
        </w:rPr>
        <w:t xml:space="preserve"> swoich danych osobowych, a także prawo do </w:t>
      </w:r>
      <w:r w:rsidRPr="004E5249">
        <w:rPr>
          <w:rFonts w:asciiTheme="minorHAnsi" w:hAnsiTheme="minorHAnsi" w:cstheme="minorHAnsi"/>
          <w:b/>
          <w:sz w:val="20"/>
          <w:lang w:eastAsia="pl-PL"/>
        </w:rPr>
        <w:t xml:space="preserve">przenoszenia </w:t>
      </w:r>
      <w:r w:rsidRPr="004E5249">
        <w:rPr>
          <w:rFonts w:asciiTheme="minorHAnsi" w:hAnsiTheme="minorHAnsi" w:cstheme="minorHAnsi"/>
          <w:sz w:val="20"/>
          <w:lang w:eastAsia="pl-PL"/>
        </w:rPr>
        <w:t xml:space="preserve">swoich danych osobowych. </w:t>
      </w:r>
    </w:p>
    <w:p w14:paraId="71008EEE" w14:textId="77777777" w:rsidR="00EF4EEC" w:rsidRPr="004E5249" w:rsidRDefault="00EF4EEC" w:rsidP="00EF4EEC">
      <w:pPr>
        <w:spacing w:line="240" w:lineRule="atLeast"/>
        <w:ind w:left="709"/>
        <w:rPr>
          <w:rFonts w:asciiTheme="minorHAnsi" w:hAnsiTheme="minorHAnsi" w:cstheme="minorHAnsi"/>
          <w:sz w:val="20"/>
          <w:lang w:eastAsia="pl-PL"/>
        </w:rPr>
      </w:pPr>
      <w:r w:rsidRPr="004E5249">
        <w:rPr>
          <w:rFonts w:asciiTheme="minorHAnsi" w:hAnsiTheme="minorHAnsi" w:cstheme="minorHAnsi"/>
          <w:sz w:val="20"/>
          <w:lang w:eastAsia="pl-PL"/>
        </w:rPr>
        <w:t xml:space="preserve">Wnioski w w/w zakresie można przesłać na adresy wskazane w pkt II powyżej lub składać osobiście w Punktach Obsługi Klienta Dystrybucyjnego (POKD) Spółki znajdujących się w Oddziałach Spółki i Rejonach Energetycznych (adresy dostępne na stronie internetowej </w:t>
      </w:r>
      <w:hyperlink r:id="rId15" w:history="1">
        <w:r w:rsidRPr="004E5249">
          <w:rPr>
            <w:rFonts w:asciiTheme="minorHAnsi" w:eastAsia="Calibri" w:hAnsiTheme="minorHAnsi" w:cstheme="minorHAnsi"/>
            <w:color w:val="0000FF"/>
            <w:sz w:val="20"/>
            <w:u w:val="single"/>
          </w:rPr>
          <w:t>www.pgedystrybucja.pl</w:t>
        </w:r>
      </w:hyperlink>
      <w:r w:rsidRPr="004E5249">
        <w:rPr>
          <w:rFonts w:asciiTheme="minorHAnsi" w:hAnsiTheme="minorHAnsi" w:cstheme="minorHAnsi"/>
          <w:sz w:val="20"/>
          <w:lang w:eastAsia="pl-PL"/>
        </w:rPr>
        <w:t>).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3D782BD5" w14:textId="77777777" w:rsidR="00EF4EEC" w:rsidRPr="004E5249" w:rsidRDefault="00EF4EEC" w:rsidP="001C3FCB">
      <w:pPr>
        <w:numPr>
          <w:ilvl w:val="0"/>
          <w:numId w:val="7"/>
        </w:numPr>
        <w:spacing w:before="120" w:after="120" w:line="240" w:lineRule="atLeast"/>
        <w:contextualSpacing/>
        <w:rPr>
          <w:rFonts w:asciiTheme="minorHAnsi" w:hAnsiTheme="minorHAnsi" w:cstheme="minorHAnsi"/>
          <w:sz w:val="20"/>
          <w:lang w:eastAsia="pl-PL"/>
        </w:rPr>
      </w:pPr>
      <w:r w:rsidRPr="004E5249">
        <w:rPr>
          <w:rFonts w:asciiTheme="minorHAnsi" w:hAnsiTheme="minorHAnsi" w:cstheme="minorHAnsi"/>
          <w:sz w:val="20"/>
          <w:lang w:eastAsia="pl-PL"/>
        </w:rPr>
        <w:t xml:space="preserve">prawo do </w:t>
      </w:r>
      <w:r w:rsidRPr="004E5249">
        <w:rPr>
          <w:rFonts w:asciiTheme="minorHAnsi" w:hAnsiTheme="minorHAnsi" w:cstheme="minorHAnsi"/>
          <w:b/>
          <w:sz w:val="20"/>
          <w:lang w:eastAsia="pl-PL"/>
        </w:rPr>
        <w:t>wniesienia skargi</w:t>
      </w:r>
      <w:r w:rsidRPr="004E5249">
        <w:rPr>
          <w:rFonts w:asciiTheme="minorHAnsi" w:hAnsiTheme="minorHAnsi" w:cstheme="minorHAnsi"/>
          <w:sz w:val="20"/>
          <w:lang w:eastAsia="pl-PL"/>
        </w:rPr>
        <w:t xml:space="preserve"> do organu nadzorczego właściwego do monitorowania stosowania RODO zgodnie z art. 51 RODO, tj. Prezesa Urzędu Ochrony Danych Osobowych.</w:t>
      </w:r>
    </w:p>
    <w:p w14:paraId="46366F75" w14:textId="77777777" w:rsidR="00EF4EEC" w:rsidRPr="004E5249" w:rsidRDefault="00EF4EEC" w:rsidP="00EF4EEC">
      <w:pPr>
        <w:spacing w:after="120" w:line="240" w:lineRule="atLeast"/>
        <w:ind w:left="1080"/>
        <w:rPr>
          <w:rFonts w:asciiTheme="minorHAnsi" w:hAnsiTheme="minorHAnsi" w:cstheme="minorHAnsi"/>
          <w:sz w:val="20"/>
          <w:lang w:eastAsia="pl-PL"/>
        </w:rPr>
      </w:pPr>
      <w:r w:rsidRPr="004E5249">
        <w:rPr>
          <w:rFonts w:asciiTheme="minorHAnsi" w:hAnsiTheme="minorHAnsi" w:cstheme="minorHAnsi"/>
          <w:sz w:val="20"/>
          <w:lang w:eastAsia="pl-PL"/>
        </w:rPr>
        <w:t xml:space="preserve">Dane organu nadzorczego można dodatkowo uzyskać wchodząc na stronę internetową: </w:t>
      </w:r>
      <w:hyperlink r:id="rId16" w:history="1">
        <w:r w:rsidRPr="004E5249">
          <w:rPr>
            <w:rFonts w:asciiTheme="minorHAnsi" w:eastAsia="Calibri" w:hAnsiTheme="minorHAnsi" w:cstheme="minorHAnsi"/>
            <w:color w:val="0000FF"/>
            <w:sz w:val="20"/>
            <w:u w:val="single"/>
          </w:rPr>
          <w:t>www.pgedystrybucja.pl</w:t>
        </w:r>
      </w:hyperlink>
    </w:p>
    <w:p w14:paraId="315EB69E" w14:textId="77777777" w:rsidR="00EF4EEC" w:rsidRPr="004E5249" w:rsidRDefault="00EF4EEC" w:rsidP="001C3FCB">
      <w:pPr>
        <w:numPr>
          <w:ilvl w:val="0"/>
          <w:numId w:val="16"/>
        </w:numPr>
        <w:spacing w:after="200" w:line="240" w:lineRule="atLeast"/>
        <w:contextualSpacing/>
        <w:rPr>
          <w:rFonts w:asciiTheme="minorHAnsi" w:hAnsiTheme="minorHAnsi" w:cstheme="minorHAnsi"/>
          <w:sz w:val="20"/>
          <w:lang w:eastAsia="pl-PL"/>
        </w:rPr>
      </w:pPr>
      <w:r w:rsidRPr="004E5249">
        <w:rPr>
          <w:rFonts w:asciiTheme="minorHAnsi" w:hAnsiTheme="minorHAnsi" w:cstheme="minorHAnsi"/>
          <w:b/>
          <w:sz w:val="20"/>
          <w:lang w:eastAsia="pl-PL"/>
        </w:rPr>
        <w:t>Przetwarzamy następujące dane osobowe Pana/Pani:</w:t>
      </w:r>
    </w:p>
    <w:p w14:paraId="1990A072" w14:textId="77777777" w:rsidR="00EF4EEC" w:rsidRPr="004E5249" w:rsidRDefault="00EF4EEC" w:rsidP="00EF4EEC">
      <w:pPr>
        <w:spacing w:after="60"/>
        <w:ind w:left="646"/>
        <w:contextualSpacing/>
        <w:rPr>
          <w:rFonts w:asciiTheme="minorHAnsi" w:hAnsiTheme="minorHAnsi" w:cstheme="minorHAnsi"/>
          <w:sz w:val="20"/>
          <w:lang w:eastAsia="pl-PL"/>
        </w:rPr>
      </w:pPr>
      <w:r w:rsidRPr="004E5249">
        <w:rPr>
          <w:rFonts w:asciiTheme="minorHAnsi" w:hAnsiTheme="minorHAnsi" w:cstheme="minorHAnsi"/>
          <w:sz w:val="20"/>
          <w:lang w:eastAsia="pl-PL"/>
        </w:rPr>
        <w:t>imię i nazwisko, PESEL, imiona rodziców,</w:t>
      </w:r>
      <w:r w:rsidRPr="004E5249">
        <w:rPr>
          <w:rFonts w:asciiTheme="minorHAnsi" w:hAnsiTheme="minorHAnsi" w:cstheme="minorHAnsi"/>
          <w:bCs/>
          <w:sz w:val="20"/>
          <w:lang w:eastAsia="pl-PL"/>
        </w:rPr>
        <w:t xml:space="preserve"> NIP, seria i nr dokumentu tożsamości ze wskazaniem podmiotu, który go wydał, </w:t>
      </w:r>
      <w:r w:rsidRPr="004E5249">
        <w:rPr>
          <w:rFonts w:asciiTheme="minorHAnsi" w:hAnsiTheme="minorHAnsi" w:cstheme="minorHAnsi"/>
          <w:sz w:val="20"/>
          <w:lang w:eastAsia="pl-PL"/>
        </w:rPr>
        <w:t xml:space="preserve"> </w:t>
      </w:r>
      <w:r w:rsidRPr="004E5249">
        <w:rPr>
          <w:rFonts w:asciiTheme="minorHAnsi" w:hAnsiTheme="minorHAnsi" w:cstheme="minorHAnsi"/>
          <w:bCs/>
          <w:sz w:val="20"/>
          <w:lang w:eastAsia="pl-PL"/>
        </w:rPr>
        <w:t>adres zameldowania/zamieszkania, adres do korespondencji, nr telefonu, adres e-mail</w:t>
      </w:r>
      <w:r w:rsidRPr="004E5249">
        <w:rPr>
          <w:rFonts w:asciiTheme="minorHAnsi" w:hAnsiTheme="minorHAnsi" w:cstheme="minorHAnsi"/>
          <w:sz w:val="20"/>
          <w:lang w:eastAsia="pl-PL"/>
        </w:rPr>
        <w:t xml:space="preserve">, tytuł prawny do obiektu, numer księgi wieczystej. </w:t>
      </w:r>
    </w:p>
    <w:p w14:paraId="5C67EF1C" w14:textId="77777777" w:rsidR="00EF4EEC" w:rsidRPr="004E5249" w:rsidRDefault="00EF4EEC" w:rsidP="001C3FCB">
      <w:pPr>
        <w:numPr>
          <w:ilvl w:val="0"/>
          <w:numId w:val="16"/>
        </w:numPr>
        <w:spacing w:after="200" w:line="240" w:lineRule="atLeast"/>
        <w:ind w:left="646"/>
        <w:contextualSpacing/>
        <w:rPr>
          <w:rFonts w:asciiTheme="minorHAnsi" w:hAnsiTheme="minorHAnsi" w:cstheme="minorHAnsi"/>
          <w:b/>
          <w:sz w:val="20"/>
          <w:lang w:eastAsia="pl-PL"/>
        </w:rPr>
      </w:pPr>
      <w:r w:rsidRPr="004E5249">
        <w:rPr>
          <w:rFonts w:asciiTheme="minorHAnsi" w:hAnsiTheme="minorHAnsi" w:cstheme="minorHAnsi"/>
          <w:b/>
          <w:sz w:val="20"/>
          <w:lang w:eastAsia="pl-PL"/>
        </w:rPr>
        <w:t>Odbiorcy danych osobowych</w:t>
      </w:r>
    </w:p>
    <w:p w14:paraId="1A4CD9C5" w14:textId="77777777" w:rsidR="00EF4EEC" w:rsidRPr="004E5249" w:rsidRDefault="00EF4EEC" w:rsidP="00EF4EEC">
      <w:pPr>
        <w:spacing w:after="60" w:line="240" w:lineRule="atLeast"/>
        <w:ind w:left="709"/>
        <w:rPr>
          <w:rFonts w:asciiTheme="minorHAnsi" w:hAnsiTheme="minorHAnsi" w:cstheme="minorHAnsi"/>
          <w:sz w:val="20"/>
          <w:lang w:eastAsia="pl-PL"/>
        </w:rPr>
      </w:pPr>
      <w:r w:rsidRPr="004E5249">
        <w:rPr>
          <w:rFonts w:asciiTheme="minorHAnsi" w:hAnsiTheme="minorHAnsi" w:cstheme="minorHAnsi"/>
          <w:sz w:val="20"/>
          <w:lang w:eastAsia="pl-PL"/>
        </w:rPr>
        <w:t xml:space="preserve">Pani/Pana dane osobowe mogą zostać udostępnione następującym </w:t>
      </w:r>
      <w:r w:rsidRPr="004E5249">
        <w:rPr>
          <w:rFonts w:asciiTheme="minorHAnsi" w:hAnsiTheme="minorHAnsi" w:cstheme="minorHAnsi"/>
          <w:b/>
          <w:sz w:val="20"/>
          <w:lang w:eastAsia="pl-PL"/>
        </w:rPr>
        <w:t>odbiorcom i kategoriom odbiorców:</w:t>
      </w:r>
      <w:r w:rsidRPr="004E5249">
        <w:rPr>
          <w:rFonts w:asciiTheme="minorHAnsi" w:hAnsiTheme="minorHAnsi" w:cstheme="minorHAnsi"/>
          <w:sz w:val="20"/>
          <w:lang w:eastAsia="pl-PL"/>
        </w:rPr>
        <w:t xml:space="preserve"> podmiotowi sprawującemu uprawnienia właścicielskie,</w:t>
      </w:r>
      <w:r w:rsidRPr="004E5249">
        <w:rPr>
          <w:rFonts w:asciiTheme="minorHAnsi" w:hAnsiTheme="minorHAnsi" w:cstheme="minorHAnsi"/>
          <w:b/>
          <w:sz w:val="20"/>
          <w:lang w:eastAsia="pl-PL"/>
        </w:rPr>
        <w:t xml:space="preserve"> </w:t>
      </w:r>
      <w:r w:rsidRPr="004E5249">
        <w:rPr>
          <w:rFonts w:asciiTheme="minorHAnsi" w:hAnsiTheme="minorHAnsi" w:cstheme="minorHAnsi"/>
          <w:sz w:val="20"/>
          <w:lang w:eastAsia="pl-PL"/>
        </w:rPr>
        <w:t xml:space="preserve">naszym partnerom, z którymi współpracujemy przy świadczeniu usług, realizacji obowiązków wynikających z przepisów prawa, podmiotom prowadzącym działalność pocztową lub kurierską, podmiotom prowadzącym działalność płatniczą, biurom informacji gospodarczej, instytucjom, organom, podmiotom uprawnionym przez przepisy prawa np. policja, organy skarbowe, sąd, prokuratura, organy celne, Urząd Regulacji Energetyki, UOKIK,  lub innym oraz </w:t>
      </w:r>
      <w:r w:rsidRPr="004E5249">
        <w:rPr>
          <w:rFonts w:asciiTheme="minorHAnsi" w:hAnsiTheme="minorHAnsi" w:cstheme="minorHAnsi"/>
          <w:b/>
          <w:sz w:val="20"/>
          <w:lang w:eastAsia="pl-PL"/>
        </w:rPr>
        <w:t xml:space="preserve">naszym podwykonawcom </w:t>
      </w:r>
      <w:r w:rsidRPr="004E5249">
        <w:rPr>
          <w:rFonts w:asciiTheme="minorHAnsi" w:hAnsiTheme="minorHAnsi" w:cstheme="minorHAnsi"/>
          <w:sz w:val="20"/>
          <w:lang w:eastAsia="pl-PL"/>
        </w:rPr>
        <w:t>działającym na nasze zlecenie</w:t>
      </w:r>
      <w:r w:rsidRPr="004E5249">
        <w:rPr>
          <w:rFonts w:asciiTheme="minorHAnsi" w:hAnsiTheme="minorHAnsi" w:cstheme="minorHAnsi"/>
          <w:b/>
          <w:sz w:val="20"/>
          <w:lang w:eastAsia="pl-PL"/>
        </w:rPr>
        <w:t xml:space="preserve"> </w:t>
      </w:r>
      <w:r w:rsidRPr="004E5249">
        <w:rPr>
          <w:rFonts w:asciiTheme="minorHAnsi" w:hAnsiTheme="minorHAnsi" w:cstheme="minorHAnsi"/>
          <w:sz w:val="20"/>
          <w:lang w:eastAsia="pl-PL"/>
        </w:rPr>
        <w:t xml:space="preserve">(podmiotom przetwarzającym dane osobowe w zakresie wskazanym przez Spółkę), tj. firmom wspierających nas przy realizacji usług, wykonywaniu obowiązków OSD, obsłudze korespondencji, obsłudze zgłoszeń awarii, a także podwykonawcom w/w odbiorców i podwykonawców. </w:t>
      </w:r>
    </w:p>
    <w:p w14:paraId="3E9975B2" w14:textId="45A03910" w:rsidR="00EF4EEC" w:rsidRPr="00404B62" w:rsidRDefault="00EF4EEC" w:rsidP="00EF4EEC">
      <w:pPr>
        <w:widowControl w:val="0"/>
        <w:numPr>
          <w:ilvl w:val="0"/>
          <w:numId w:val="16"/>
        </w:numPr>
        <w:adjustRightInd w:val="0"/>
        <w:spacing w:after="60" w:line="360" w:lineRule="auto"/>
        <w:ind w:left="646"/>
        <w:textAlignment w:val="baseline"/>
        <w:rPr>
          <w:rFonts w:asciiTheme="minorHAnsi" w:hAnsiTheme="minorHAnsi" w:cstheme="minorHAnsi"/>
          <w:sz w:val="20"/>
          <w:lang w:eastAsia="pl-PL"/>
        </w:rPr>
      </w:pPr>
      <w:r w:rsidRPr="00AC7D84">
        <w:rPr>
          <w:rFonts w:asciiTheme="minorHAnsi" w:hAnsiTheme="minorHAnsi" w:cstheme="minorHAnsi"/>
          <w:sz w:val="20"/>
          <w:lang w:eastAsia="pl-PL"/>
        </w:rPr>
        <w:t xml:space="preserve">Informujemy, że </w:t>
      </w:r>
      <w:r w:rsidRPr="00AC7D84">
        <w:rPr>
          <w:rFonts w:asciiTheme="minorHAnsi" w:hAnsiTheme="minorHAnsi" w:cstheme="minorHAnsi"/>
          <w:b/>
          <w:sz w:val="20"/>
          <w:lang w:eastAsia="pl-PL"/>
        </w:rPr>
        <w:t>nie podejmujemy decyzji w sposób zautomatyzowan</w:t>
      </w:r>
      <w:r w:rsidR="004B00E4" w:rsidRPr="00AC7D84">
        <w:rPr>
          <w:rFonts w:asciiTheme="minorHAnsi" w:hAnsiTheme="minorHAnsi" w:cstheme="minorHAnsi"/>
          <w:b/>
          <w:sz w:val="20"/>
          <w:lang w:eastAsia="pl-PL"/>
        </w:rPr>
        <w:t>y, w tym stosując profilowanie</w:t>
      </w:r>
    </w:p>
    <w:sectPr w:rsidR="00EF4EEC" w:rsidRPr="00404B62" w:rsidSect="001C03CB">
      <w:headerReference w:type="default" r:id="rId17"/>
      <w:head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7869E" w14:textId="77777777" w:rsidR="00F845A6" w:rsidRDefault="00F845A6" w:rsidP="004A302B">
      <w:pPr>
        <w:spacing w:line="240" w:lineRule="auto"/>
      </w:pPr>
      <w:r>
        <w:separator/>
      </w:r>
    </w:p>
  </w:endnote>
  <w:endnote w:type="continuationSeparator" w:id="0">
    <w:p w14:paraId="091FF294" w14:textId="77777777" w:rsidR="00F845A6" w:rsidRDefault="00F845A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Light">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C3D4B" w14:textId="23FE2C39" w:rsidR="00D36F37" w:rsidRDefault="00D36F37" w:rsidP="00F97A89">
    <w:pPr>
      <w:pStyle w:val="Stopka"/>
      <w:tabs>
        <w:tab w:val="left" w:pos="1848"/>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7555342"/>
      <w:docPartObj>
        <w:docPartGallery w:val="Page Numbers (Bottom of Page)"/>
        <w:docPartUnique/>
      </w:docPartObj>
    </w:sdtPr>
    <w:sdtContent>
      <w:p w14:paraId="054D7E2A" w14:textId="621DB213" w:rsidR="00D36F37" w:rsidRDefault="00D36F37">
        <w:pPr>
          <w:pStyle w:val="Stopka"/>
          <w:jc w:val="center"/>
        </w:pPr>
        <w:r>
          <w:fldChar w:fldCharType="begin"/>
        </w:r>
        <w:r>
          <w:instrText>PAGE   \* MERGEFORMAT</w:instrText>
        </w:r>
        <w:r>
          <w:fldChar w:fldCharType="separate"/>
        </w:r>
        <w:r w:rsidR="00D653BF">
          <w:rPr>
            <w:noProof/>
          </w:rPr>
          <w:t>5</w:t>
        </w:r>
        <w:r>
          <w:fldChar w:fldCharType="end"/>
        </w:r>
      </w:p>
    </w:sdtContent>
  </w:sdt>
  <w:p w14:paraId="12D0B3BD" w14:textId="77777777" w:rsidR="00D36F37" w:rsidRDefault="00D36F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FC873" w14:textId="77777777" w:rsidR="00F845A6" w:rsidRDefault="00F845A6" w:rsidP="004A302B">
      <w:pPr>
        <w:spacing w:line="240" w:lineRule="auto"/>
      </w:pPr>
      <w:r>
        <w:separator/>
      </w:r>
    </w:p>
  </w:footnote>
  <w:footnote w:type="continuationSeparator" w:id="0">
    <w:p w14:paraId="01940F3E" w14:textId="77777777" w:rsidR="00F845A6" w:rsidRDefault="00F845A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1557" w14:textId="11562A0C" w:rsidR="00D36F37" w:rsidRPr="00E64149" w:rsidRDefault="00D36F37" w:rsidP="00E6414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858FF" w14:textId="736E16D3" w:rsidR="00D36F37" w:rsidRPr="005034EF" w:rsidRDefault="006A1406" w:rsidP="003543F4">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764515">
      <w:rPr>
        <w:noProof/>
        <w:color w:val="7F7F7F" w:themeColor="text1" w:themeTint="80"/>
      </w:rPr>
      <w:drawing>
        <wp:anchor distT="0" distB="0" distL="114300" distR="114300" simplePos="0" relativeHeight="251659264" behindDoc="0" locked="0" layoutInCell="1" allowOverlap="1" wp14:anchorId="0CF1DC7F" wp14:editId="3B8352CE">
          <wp:simplePos x="0" y="0"/>
          <wp:positionH relativeFrom="margin">
            <wp:posOffset>-416966</wp:posOffset>
          </wp:positionH>
          <wp:positionV relativeFrom="topMargin">
            <wp:posOffset>328752</wp:posOffset>
          </wp:positionV>
          <wp:extent cx="1060256" cy="823466"/>
          <wp:effectExtent l="0" t="0" r="6985" b="0"/>
          <wp:wrapNone/>
          <wp:docPr id="1597548901" name="Obraz 1597548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60256" cy="823466"/>
                  </a:xfrm>
                  <a:prstGeom prst="rect">
                    <a:avLst/>
                  </a:prstGeom>
                  <a:noFill/>
                </pic:spPr>
              </pic:pic>
            </a:graphicData>
          </a:graphic>
          <wp14:sizeRelH relativeFrom="margin">
            <wp14:pctWidth>0</wp14:pctWidth>
          </wp14:sizeRelH>
          <wp14:sizeRelV relativeFrom="margin">
            <wp14:pctHeight>0</wp14:pctHeight>
          </wp14:sizeRelV>
        </wp:anchor>
      </w:drawing>
    </w:r>
    <w:r w:rsidR="00D36F37" w:rsidRPr="00A31C7C">
      <w:rPr>
        <w:rFonts w:asciiTheme="minorHAnsi" w:hAnsiTheme="minorHAnsi" w:cstheme="minorHAnsi"/>
        <w:color w:val="4F81BD" w:themeColor="accent1"/>
      </w:rPr>
      <w:tab/>
    </w:r>
    <w:r w:rsidR="00D36F37" w:rsidRPr="00A31C7C">
      <w:rPr>
        <w:rFonts w:asciiTheme="minorHAnsi" w:hAnsiTheme="minorHAnsi" w:cstheme="minorHAnsi"/>
        <w:color w:val="4F81BD" w:themeColor="accent1"/>
      </w:rPr>
      <w:tab/>
    </w:r>
  </w:p>
  <w:p w14:paraId="0CFF5046" w14:textId="77777777" w:rsidR="00D36F37" w:rsidRDefault="00D36F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194EBC"/>
    <w:multiLevelType w:val="hybridMultilevel"/>
    <w:tmpl w:val="E1D0A42A"/>
    <w:lvl w:ilvl="0" w:tplc="04150011">
      <w:start w:val="1"/>
      <w:numFmt w:val="decimal"/>
      <w:lvlText w:val="%1)"/>
      <w:lvlJc w:val="left"/>
      <w:pPr>
        <w:tabs>
          <w:tab w:val="num" w:pos="502"/>
        </w:tabs>
        <w:ind w:left="502" w:hanging="360"/>
      </w:pPr>
      <w:rPr>
        <w:rFonts w:hint="default"/>
      </w:rPr>
    </w:lvl>
    <w:lvl w:ilvl="1" w:tplc="0AF48514">
      <w:start w:val="1"/>
      <w:numFmt w:val="lowerLetter"/>
      <w:lvlText w:val="%2)"/>
      <w:lvlJc w:val="left"/>
      <w:pPr>
        <w:tabs>
          <w:tab w:val="num" w:pos="1298"/>
        </w:tabs>
        <w:ind w:left="1298" w:hanging="360"/>
      </w:pPr>
      <w:rPr>
        <w:rFonts w:hint="default"/>
      </w:rPr>
    </w:lvl>
    <w:lvl w:ilvl="2" w:tplc="C42674EC">
      <w:numFmt w:val="bullet"/>
      <w:lvlText w:val="-"/>
      <w:lvlJc w:val="left"/>
      <w:pPr>
        <w:tabs>
          <w:tab w:val="num" w:pos="2198"/>
        </w:tabs>
        <w:ind w:left="2198" w:hanging="360"/>
      </w:pPr>
      <w:rPr>
        <w:rFonts w:hint="default"/>
        <w:b w:val="0"/>
        <w:bCs w:val="0"/>
        <w:i w:val="0"/>
        <w:iCs w:val="0"/>
        <w:color w:val="auto"/>
        <w:sz w:val="22"/>
        <w:szCs w:val="22"/>
      </w:rPr>
    </w:lvl>
    <w:lvl w:ilvl="3" w:tplc="0415000F">
      <w:start w:val="1"/>
      <w:numFmt w:val="decimal"/>
      <w:lvlText w:val="%4."/>
      <w:lvlJc w:val="left"/>
      <w:pPr>
        <w:tabs>
          <w:tab w:val="num" w:pos="2738"/>
        </w:tabs>
        <w:ind w:left="2738" w:hanging="360"/>
      </w:pPr>
    </w:lvl>
    <w:lvl w:ilvl="4" w:tplc="04150019">
      <w:start w:val="1"/>
      <w:numFmt w:val="lowerLetter"/>
      <w:lvlText w:val="%5."/>
      <w:lvlJc w:val="left"/>
      <w:pPr>
        <w:tabs>
          <w:tab w:val="num" w:pos="3458"/>
        </w:tabs>
        <w:ind w:left="3458" w:hanging="360"/>
      </w:pPr>
    </w:lvl>
    <w:lvl w:ilvl="5" w:tplc="0415001B">
      <w:start w:val="1"/>
      <w:numFmt w:val="lowerRoman"/>
      <w:lvlText w:val="%6."/>
      <w:lvlJc w:val="right"/>
      <w:pPr>
        <w:tabs>
          <w:tab w:val="num" w:pos="4178"/>
        </w:tabs>
        <w:ind w:left="4178" w:hanging="180"/>
      </w:pPr>
    </w:lvl>
    <w:lvl w:ilvl="6" w:tplc="0415000F">
      <w:start w:val="1"/>
      <w:numFmt w:val="decimal"/>
      <w:lvlText w:val="%7."/>
      <w:lvlJc w:val="left"/>
      <w:pPr>
        <w:tabs>
          <w:tab w:val="num" w:pos="4898"/>
        </w:tabs>
        <w:ind w:left="4898" w:hanging="360"/>
      </w:pPr>
    </w:lvl>
    <w:lvl w:ilvl="7" w:tplc="04150019">
      <w:start w:val="1"/>
      <w:numFmt w:val="lowerLetter"/>
      <w:lvlText w:val="%8."/>
      <w:lvlJc w:val="left"/>
      <w:pPr>
        <w:tabs>
          <w:tab w:val="num" w:pos="5618"/>
        </w:tabs>
        <w:ind w:left="5618" w:hanging="360"/>
      </w:pPr>
    </w:lvl>
    <w:lvl w:ilvl="8" w:tplc="0415001B">
      <w:start w:val="1"/>
      <w:numFmt w:val="lowerRoman"/>
      <w:lvlText w:val="%9."/>
      <w:lvlJc w:val="right"/>
      <w:pPr>
        <w:tabs>
          <w:tab w:val="num" w:pos="6338"/>
        </w:tabs>
        <w:ind w:left="6338" w:hanging="180"/>
      </w:pPr>
    </w:lvl>
  </w:abstractNum>
  <w:abstractNum w:abstractNumId="4" w15:restartNumberingAfterBreak="0">
    <w:nsid w:val="01B8310D"/>
    <w:multiLevelType w:val="hybridMultilevel"/>
    <w:tmpl w:val="E1D0A42A"/>
    <w:lvl w:ilvl="0" w:tplc="04150011">
      <w:start w:val="1"/>
      <w:numFmt w:val="decimal"/>
      <w:lvlText w:val="%1)"/>
      <w:lvlJc w:val="left"/>
      <w:pPr>
        <w:tabs>
          <w:tab w:val="num" w:pos="502"/>
        </w:tabs>
        <w:ind w:left="502" w:hanging="360"/>
      </w:pPr>
      <w:rPr>
        <w:rFonts w:hint="default"/>
      </w:rPr>
    </w:lvl>
    <w:lvl w:ilvl="1" w:tplc="0AF48514">
      <w:start w:val="1"/>
      <w:numFmt w:val="lowerLetter"/>
      <w:lvlText w:val="%2)"/>
      <w:lvlJc w:val="left"/>
      <w:pPr>
        <w:tabs>
          <w:tab w:val="num" w:pos="1298"/>
        </w:tabs>
        <w:ind w:left="1298" w:hanging="360"/>
      </w:pPr>
      <w:rPr>
        <w:rFonts w:hint="default"/>
      </w:rPr>
    </w:lvl>
    <w:lvl w:ilvl="2" w:tplc="C42674EC">
      <w:numFmt w:val="bullet"/>
      <w:lvlText w:val="-"/>
      <w:lvlJc w:val="left"/>
      <w:pPr>
        <w:tabs>
          <w:tab w:val="num" w:pos="2198"/>
        </w:tabs>
        <w:ind w:left="2198" w:hanging="360"/>
      </w:pPr>
      <w:rPr>
        <w:rFonts w:hint="default"/>
        <w:b w:val="0"/>
        <w:bCs w:val="0"/>
        <w:i w:val="0"/>
        <w:iCs w:val="0"/>
        <w:color w:val="auto"/>
        <w:sz w:val="22"/>
        <w:szCs w:val="22"/>
      </w:rPr>
    </w:lvl>
    <w:lvl w:ilvl="3" w:tplc="0415000F">
      <w:start w:val="1"/>
      <w:numFmt w:val="decimal"/>
      <w:lvlText w:val="%4."/>
      <w:lvlJc w:val="left"/>
      <w:pPr>
        <w:tabs>
          <w:tab w:val="num" w:pos="2738"/>
        </w:tabs>
        <w:ind w:left="2738" w:hanging="360"/>
      </w:pPr>
    </w:lvl>
    <w:lvl w:ilvl="4" w:tplc="04150019">
      <w:start w:val="1"/>
      <w:numFmt w:val="lowerLetter"/>
      <w:lvlText w:val="%5."/>
      <w:lvlJc w:val="left"/>
      <w:pPr>
        <w:tabs>
          <w:tab w:val="num" w:pos="3458"/>
        </w:tabs>
        <w:ind w:left="3458" w:hanging="360"/>
      </w:pPr>
    </w:lvl>
    <w:lvl w:ilvl="5" w:tplc="0415001B">
      <w:start w:val="1"/>
      <w:numFmt w:val="lowerRoman"/>
      <w:lvlText w:val="%6."/>
      <w:lvlJc w:val="right"/>
      <w:pPr>
        <w:tabs>
          <w:tab w:val="num" w:pos="4178"/>
        </w:tabs>
        <w:ind w:left="4178" w:hanging="180"/>
      </w:pPr>
    </w:lvl>
    <w:lvl w:ilvl="6" w:tplc="0415000F">
      <w:start w:val="1"/>
      <w:numFmt w:val="decimal"/>
      <w:lvlText w:val="%7."/>
      <w:lvlJc w:val="left"/>
      <w:pPr>
        <w:tabs>
          <w:tab w:val="num" w:pos="4898"/>
        </w:tabs>
        <w:ind w:left="4898" w:hanging="360"/>
      </w:pPr>
    </w:lvl>
    <w:lvl w:ilvl="7" w:tplc="04150019">
      <w:start w:val="1"/>
      <w:numFmt w:val="lowerLetter"/>
      <w:lvlText w:val="%8."/>
      <w:lvlJc w:val="left"/>
      <w:pPr>
        <w:tabs>
          <w:tab w:val="num" w:pos="5618"/>
        </w:tabs>
        <w:ind w:left="5618" w:hanging="360"/>
      </w:pPr>
    </w:lvl>
    <w:lvl w:ilvl="8" w:tplc="0415001B">
      <w:start w:val="1"/>
      <w:numFmt w:val="lowerRoman"/>
      <w:lvlText w:val="%9."/>
      <w:lvlJc w:val="right"/>
      <w:pPr>
        <w:tabs>
          <w:tab w:val="num" w:pos="6338"/>
        </w:tabs>
        <w:ind w:left="6338" w:hanging="180"/>
      </w:pPr>
    </w:lvl>
  </w:abstractNum>
  <w:abstractNum w:abstractNumId="5" w15:restartNumberingAfterBreak="0">
    <w:nsid w:val="05A120C9"/>
    <w:multiLevelType w:val="hybridMultilevel"/>
    <w:tmpl w:val="361EAEE6"/>
    <w:lvl w:ilvl="0" w:tplc="C4C43C30">
      <w:start w:val="1"/>
      <w:numFmt w:val="decimal"/>
      <w:lvlText w:val="%1."/>
      <w:lvlJc w:val="left"/>
      <w:pPr>
        <w:tabs>
          <w:tab w:val="num" w:pos="360"/>
        </w:tabs>
        <w:ind w:left="360" w:hanging="360"/>
      </w:pPr>
      <w:rPr>
        <w:rFonts w:cs="Times New Roman" w:hint="default"/>
        <w:sz w:val="22"/>
        <w:szCs w:val="22"/>
      </w:rPr>
    </w:lvl>
    <w:lvl w:ilvl="1" w:tplc="692AEF96">
      <w:start w:val="1"/>
      <w:numFmt w:val="bullet"/>
      <w:lvlText w:val="−"/>
      <w:lvlJc w:val="left"/>
      <w:pPr>
        <w:tabs>
          <w:tab w:val="num" w:pos="1440"/>
        </w:tabs>
        <w:ind w:left="1440" w:hanging="360"/>
      </w:pPr>
      <w:rPr>
        <w:rFonts w:ascii="Arial" w:hAnsi="Arial"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650485"/>
    <w:multiLevelType w:val="hybridMultilevel"/>
    <w:tmpl w:val="361EAEE6"/>
    <w:lvl w:ilvl="0" w:tplc="C4C43C30">
      <w:start w:val="1"/>
      <w:numFmt w:val="decimal"/>
      <w:lvlText w:val="%1."/>
      <w:lvlJc w:val="left"/>
      <w:pPr>
        <w:tabs>
          <w:tab w:val="num" w:pos="360"/>
        </w:tabs>
        <w:ind w:left="360" w:hanging="360"/>
      </w:pPr>
      <w:rPr>
        <w:rFonts w:cs="Times New Roman" w:hint="default"/>
        <w:sz w:val="22"/>
        <w:szCs w:val="22"/>
      </w:rPr>
    </w:lvl>
    <w:lvl w:ilvl="1" w:tplc="692AEF96">
      <w:start w:val="1"/>
      <w:numFmt w:val="bullet"/>
      <w:lvlText w:val="−"/>
      <w:lvlJc w:val="left"/>
      <w:pPr>
        <w:tabs>
          <w:tab w:val="num" w:pos="1440"/>
        </w:tabs>
        <w:ind w:left="1440" w:hanging="360"/>
      </w:pPr>
      <w:rPr>
        <w:rFonts w:ascii="Arial" w:hAnsi="Arial"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0A40F0"/>
    <w:multiLevelType w:val="hybridMultilevel"/>
    <w:tmpl w:val="B37ABF8C"/>
    <w:lvl w:ilvl="0" w:tplc="27C619F2">
      <w:start w:val="1"/>
      <w:numFmt w:val="lowerLetter"/>
      <w:lvlText w:val="%1)"/>
      <w:lvlJc w:val="left"/>
      <w:pPr>
        <w:tabs>
          <w:tab w:val="num" w:pos="1440"/>
        </w:tabs>
        <w:ind w:left="144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9C382E"/>
    <w:multiLevelType w:val="hybridMultilevel"/>
    <w:tmpl w:val="E1D0A42A"/>
    <w:lvl w:ilvl="0" w:tplc="04150011">
      <w:start w:val="1"/>
      <w:numFmt w:val="decimal"/>
      <w:lvlText w:val="%1)"/>
      <w:lvlJc w:val="left"/>
      <w:pPr>
        <w:tabs>
          <w:tab w:val="num" w:pos="644"/>
        </w:tabs>
        <w:ind w:left="644" w:hanging="360"/>
      </w:pPr>
      <w:rPr>
        <w:rFonts w:hint="default"/>
      </w:rPr>
    </w:lvl>
    <w:lvl w:ilvl="1" w:tplc="0AF48514">
      <w:start w:val="1"/>
      <w:numFmt w:val="lowerLetter"/>
      <w:lvlText w:val="%2)"/>
      <w:lvlJc w:val="left"/>
      <w:pPr>
        <w:tabs>
          <w:tab w:val="num" w:pos="1440"/>
        </w:tabs>
        <w:ind w:left="1440" w:hanging="360"/>
      </w:pPr>
      <w:rPr>
        <w:rFonts w:hint="default"/>
      </w:rPr>
    </w:lvl>
    <w:lvl w:ilvl="2" w:tplc="C42674EC">
      <w:numFmt w:val="bullet"/>
      <w:lvlText w:val="-"/>
      <w:lvlJc w:val="left"/>
      <w:pPr>
        <w:tabs>
          <w:tab w:val="num" w:pos="2340"/>
        </w:tabs>
        <w:ind w:left="2340" w:hanging="360"/>
      </w:pPr>
      <w:rPr>
        <w:rFonts w:hint="default"/>
        <w:b w:val="0"/>
        <w:bCs w:val="0"/>
        <w:i w:val="0"/>
        <w:iCs w:val="0"/>
        <w:color w:val="auto"/>
        <w:sz w:val="22"/>
        <w:szCs w:val="22"/>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D0640F4"/>
    <w:multiLevelType w:val="hybridMultilevel"/>
    <w:tmpl w:val="E1D0A42A"/>
    <w:lvl w:ilvl="0" w:tplc="04150011">
      <w:start w:val="1"/>
      <w:numFmt w:val="decimal"/>
      <w:lvlText w:val="%1)"/>
      <w:lvlJc w:val="left"/>
      <w:pPr>
        <w:tabs>
          <w:tab w:val="num" w:pos="502"/>
        </w:tabs>
        <w:ind w:left="502" w:hanging="360"/>
      </w:pPr>
      <w:rPr>
        <w:rFonts w:hint="default"/>
      </w:rPr>
    </w:lvl>
    <w:lvl w:ilvl="1" w:tplc="0AF48514">
      <w:start w:val="1"/>
      <w:numFmt w:val="lowerLetter"/>
      <w:lvlText w:val="%2)"/>
      <w:lvlJc w:val="left"/>
      <w:pPr>
        <w:tabs>
          <w:tab w:val="num" w:pos="1298"/>
        </w:tabs>
        <w:ind w:left="1298" w:hanging="360"/>
      </w:pPr>
      <w:rPr>
        <w:rFonts w:hint="default"/>
      </w:rPr>
    </w:lvl>
    <w:lvl w:ilvl="2" w:tplc="C42674EC">
      <w:numFmt w:val="bullet"/>
      <w:lvlText w:val="-"/>
      <w:lvlJc w:val="left"/>
      <w:pPr>
        <w:tabs>
          <w:tab w:val="num" w:pos="2198"/>
        </w:tabs>
        <w:ind w:left="2198" w:hanging="360"/>
      </w:pPr>
      <w:rPr>
        <w:rFonts w:hint="default"/>
        <w:b w:val="0"/>
        <w:bCs w:val="0"/>
        <w:i w:val="0"/>
        <w:iCs w:val="0"/>
        <w:color w:val="auto"/>
        <w:sz w:val="22"/>
        <w:szCs w:val="22"/>
      </w:rPr>
    </w:lvl>
    <w:lvl w:ilvl="3" w:tplc="0415000F">
      <w:start w:val="1"/>
      <w:numFmt w:val="decimal"/>
      <w:lvlText w:val="%4."/>
      <w:lvlJc w:val="left"/>
      <w:pPr>
        <w:tabs>
          <w:tab w:val="num" w:pos="2738"/>
        </w:tabs>
        <w:ind w:left="2738" w:hanging="360"/>
      </w:pPr>
    </w:lvl>
    <w:lvl w:ilvl="4" w:tplc="04150019">
      <w:start w:val="1"/>
      <w:numFmt w:val="lowerLetter"/>
      <w:lvlText w:val="%5."/>
      <w:lvlJc w:val="left"/>
      <w:pPr>
        <w:tabs>
          <w:tab w:val="num" w:pos="3458"/>
        </w:tabs>
        <w:ind w:left="3458" w:hanging="360"/>
      </w:pPr>
    </w:lvl>
    <w:lvl w:ilvl="5" w:tplc="0415001B">
      <w:start w:val="1"/>
      <w:numFmt w:val="lowerRoman"/>
      <w:lvlText w:val="%6."/>
      <w:lvlJc w:val="right"/>
      <w:pPr>
        <w:tabs>
          <w:tab w:val="num" w:pos="4178"/>
        </w:tabs>
        <w:ind w:left="4178" w:hanging="180"/>
      </w:pPr>
    </w:lvl>
    <w:lvl w:ilvl="6" w:tplc="0415000F">
      <w:start w:val="1"/>
      <w:numFmt w:val="decimal"/>
      <w:lvlText w:val="%7."/>
      <w:lvlJc w:val="left"/>
      <w:pPr>
        <w:tabs>
          <w:tab w:val="num" w:pos="4898"/>
        </w:tabs>
        <w:ind w:left="4898" w:hanging="360"/>
      </w:pPr>
    </w:lvl>
    <w:lvl w:ilvl="7" w:tplc="04150019">
      <w:start w:val="1"/>
      <w:numFmt w:val="lowerLetter"/>
      <w:lvlText w:val="%8."/>
      <w:lvlJc w:val="left"/>
      <w:pPr>
        <w:tabs>
          <w:tab w:val="num" w:pos="5618"/>
        </w:tabs>
        <w:ind w:left="5618" w:hanging="360"/>
      </w:pPr>
    </w:lvl>
    <w:lvl w:ilvl="8" w:tplc="0415001B">
      <w:start w:val="1"/>
      <w:numFmt w:val="lowerRoman"/>
      <w:lvlText w:val="%9."/>
      <w:lvlJc w:val="right"/>
      <w:pPr>
        <w:tabs>
          <w:tab w:val="num" w:pos="6338"/>
        </w:tabs>
        <w:ind w:left="6338" w:hanging="180"/>
      </w:pPr>
    </w:lvl>
  </w:abstractNum>
  <w:abstractNum w:abstractNumId="10" w15:restartNumberingAfterBreak="0">
    <w:nsid w:val="12B26E83"/>
    <w:multiLevelType w:val="hybridMultilevel"/>
    <w:tmpl w:val="E1D0A42A"/>
    <w:lvl w:ilvl="0" w:tplc="04150011">
      <w:start w:val="1"/>
      <w:numFmt w:val="decimal"/>
      <w:lvlText w:val="%1)"/>
      <w:lvlJc w:val="left"/>
      <w:pPr>
        <w:tabs>
          <w:tab w:val="num" w:pos="644"/>
        </w:tabs>
        <w:ind w:left="644" w:hanging="360"/>
      </w:pPr>
      <w:rPr>
        <w:rFonts w:hint="default"/>
      </w:rPr>
    </w:lvl>
    <w:lvl w:ilvl="1" w:tplc="0AF48514">
      <w:start w:val="1"/>
      <w:numFmt w:val="lowerLetter"/>
      <w:lvlText w:val="%2)"/>
      <w:lvlJc w:val="left"/>
      <w:pPr>
        <w:tabs>
          <w:tab w:val="num" w:pos="1440"/>
        </w:tabs>
        <w:ind w:left="1440" w:hanging="360"/>
      </w:pPr>
      <w:rPr>
        <w:rFonts w:hint="default"/>
      </w:rPr>
    </w:lvl>
    <w:lvl w:ilvl="2" w:tplc="C42674EC">
      <w:numFmt w:val="bullet"/>
      <w:lvlText w:val="-"/>
      <w:lvlJc w:val="left"/>
      <w:pPr>
        <w:tabs>
          <w:tab w:val="num" w:pos="2340"/>
        </w:tabs>
        <w:ind w:left="2340" w:hanging="360"/>
      </w:pPr>
      <w:rPr>
        <w:rFonts w:hint="default"/>
        <w:b w:val="0"/>
        <w:bCs w:val="0"/>
        <w:i w:val="0"/>
        <w:iCs w:val="0"/>
        <w:color w:val="auto"/>
        <w:sz w:val="22"/>
        <w:szCs w:val="22"/>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13A26F41"/>
    <w:multiLevelType w:val="hybridMultilevel"/>
    <w:tmpl w:val="E1D0A42A"/>
    <w:lvl w:ilvl="0" w:tplc="04150011">
      <w:start w:val="1"/>
      <w:numFmt w:val="decimal"/>
      <w:lvlText w:val="%1)"/>
      <w:lvlJc w:val="left"/>
      <w:pPr>
        <w:tabs>
          <w:tab w:val="num" w:pos="644"/>
        </w:tabs>
        <w:ind w:left="644" w:hanging="360"/>
      </w:pPr>
      <w:rPr>
        <w:rFonts w:hint="default"/>
      </w:rPr>
    </w:lvl>
    <w:lvl w:ilvl="1" w:tplc="0AF48514">
      <w:start w:val="1"/>
      <w:numFmt w:val="lowerLetter"/>
      <w:lvlText w:val="%2)"/>
      <w:lvlJc w:val="left"/>
      <w:pPr>
        <w:tabs>
          <w:tab w:val="num" w:pos="1440"/>
        </w:tabs>
        <w:ind w:left="1440" w:hanging="360"/>
      </w:pPr>
      <w:rPr>
        <w:rFonts w:hint="default"/>
      </w:rPr>
    </w:lvl>
    <w:lvl w:ilvl="2" w:tplc="C42674EC">
      <w:numFmt w:val="bullet"/>
      <w:lvlText w:val="-"/>
      <w:lvlJc w:val="left"/>
      <w:pPr>
        <w:tabs>
          <w:tab w:val="num" w:pos="2340"/>
        </w:tabs>
        <w:ind w:left="2340" w:hanging="360"/>
      </w:pPr>
      <w:rPr>
        <w:rFonts w:hint="default"/>
        <w:b w:val="0"/>
        <w:bCs w:val="0"/>
        <w:i w:val="0"/>
        <w:iCs w:val="0"/>
        <w:color w:val="auto"/>
        <w:sz w:val="22"/>
        <w:szCs w:val="22"/>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9807E45"/>
    <w:multiLevelType w:val="hybridMultilevel"/>
    <w:tmpl w:val="112E8A06"/>
    <w:lvl w:ilvl="0" w:tplc="443C4862">
      <w:start w:val="1"/>
      <w:numFmt w:val="decimal"/>
      <w:lvlText w:val="%1."/>
      <w:lvlJc w:val="left"/>
      <w:pPr>
        <w:tabs>
          <w:tab w:val="num" w:pos="2880"/>
        </w:tabs>
        <w:ind w:left="288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0825585"/>
    <w:multiLevelType w:val="hybridMultilevel"/>
    <w:tmpl w:val="112E8A06"/>
    <w:lvl w:ilvl="0" w:tplc="443C4862">
      <w:start w:val="1"/>
      <w:numFmt w:val="decimal"/>
      <w:lvlText w:val="%1."/>
      <w:lvlJc w:val="left"/>
      <w:pPr>
        <w:tabs>
          <w:tab w:val="num" w:pos="2880"/>
        </w:tabs>
        <w:ind w:left="288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F860A1"/>
    <w:multiLevelType w:val="hybridMultilevel"/>
    <w:tmpl w:val="3D9ABF1C"/>
    <w:lvl w:ilvl="0" w:tplc="4808CBC2">
      <w:start w:val="1"/>
      <w:numFmt w:val="decimal"/>
      <w:pStyle w:val="Styl1"/>
      <w:lvlText w:val="%1)"/>
      <w:lvlJc w:val="left"/>
      <w:pPr>
        <w:tabs>
          <w:tab w:val="num" w:pos="1260"/>
        </w:tabs>
        <w:ind w:left="1260" w:hanging="360"/>
      </w:pPr>
      <w:rPr>
        <w:rFonts w:hint="default"/>
      </w:rPr>
    </w:lvl>
    <w:lvl w:ilvl="1" w:tplc="27C619F2">
      <w:start w:val="1"/>
      <w:numFmt w:val="lowerLetter"/>
      <w:lvlText w:val="%2)"/>
      <w:lvlJc w:val="left"/>
      <w:pPr>
        <w:tabs>
          <w:tab w:val="num" w:pos="1440"/>
        </w:tabs>
        <w:ind w:left="1440" w:hanging="360"/>
      </w:pPr>
      <w:rPr>
        <w:rFonts w:hint="default"/>
        <w:b w:val="0"/>
        <w:sz w:val="20"/>
      </w:rPr>
    </w:lvl>
    <w:lvl w:ilvl="2" w:tplc="C42674EC">
      <w:numFmt w:val="bullet"/>
      <w:lvlText w:val="-"/>
      <w:lvlJc w:val="left"/>
      <w:pPr>
        <w:tabs>
          <w:tab w:val="num" w:pos="2340"/>
        </w:tabs>
        <w:ind w:left="2340" w:hanging="360"/>
      </w:pPr>
      <w:rPr>
        <w:rFonts w:hint="default"/>
        <w:b w:val="0"/>
        <w:bCs w:val="0"/>
        <w:i w:val="0"/>
        <w:iCs w:val="0"/>
        <w:color w:val="auto"/>
        <w:sz w:val="22"/>
        <w:szCs w:val="22"/>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25670872"/>
    <w:multiLevelType w:val="hybridMultilevel"/>
    <w:tmpl w:val="B37ABF8C"/>
    <w:lvl w:ilvl="0" w:tplc="27C619F2">
      <w:start w:val="1"/>
      <w:numFmt w:val="lowerLetter"/>
      <w:lvlText w:val="%1)"/>
      <w:lvlJc w:val="left"/>
      <w:pPr>
        <w:tabs>
          <w:tab w:val="num" w:pos="1440"/>
        </w:tabs>
        <w:ind w:left="144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F173FF"/>
    <w:multiLevelType w:val="hybridMultilevel"/>
    <w:tmpl w:val="361EAEE6"/>
    <w:lvl w:ilvl="0" w:tplc="C4C43C30">
      <w:start w:val="1"/>
      <w:numFmt w:val="decimal"/>
      <w:lvlText w:val="%1."/>
      <w:lvlJc w:val="left"/>
      <w:pPr>
        <w:tabs>
          <w:tab w:val="num" w:pos="360"/>
        </w:tabs>
        <w:ind w:left="360" w:hanging="360"/>
      </w:pPr>
      <w:rPr>
        <w:rFonts w:cs="Times New Roman" w:hint="default"/>
        <w:sz w:val="22"/>
        <w:szCs w:val="22"/>
      </w:rPr>
    </w:lvl>
    <w:lvl w:ilvl="1" w:tplc="692AEF96">
      <w:start w:val="1"/>
      <w:numFmt w:val="bullet"/>
      <w:lvlText w:val="−"/>
      <w:lvlJc w:val="left"/>
      <w:pPr>
        <w:tabs>
          <w:tab w:val="num" w:pos="1440"/>
        </w:tabs>
        <w:ind w:left="1440" w:hanging="360"/>
      </w:pPr>
      <w:rPr>
        <w:rFonts w:ascii="Arial" w:hAnsi="Arial"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FA364A"/>
    <w:multiLevelType w:val="hybridMultilevel"/>
    <w:tmpl w:val="56D21C4A"/>
    <w:lvl w:ilvl="0" w:tplc="F85ECD38">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0423D3"/>
    <w:multiLevelType w:val="hybridMultilevel"/>
    <w:tmpl w:val="E1D0A42A"/>
    <w:lvl w:ilvl="0" w:tplc="04150011">
      <w:start w:val="1"/>
      <w:numFmt w:val="decimal"/>
      <w:lvlText w:val="%1)"/>
      <w:lvlJc w:val="left"/>
      <w:pPr>
        <w:tabs>
          <w:tab w:val="num" w:pos="644"/>
        </w:tabs>
        <w:ind w:left="644" w:hanging="360"/>
      </w:pPr>
      <w:rPr>
        <w:rFonts w:hint="default"/>
      </w:rPr>
    </w:lvl>
    <w:lvl w:ilvl="1" w:tplc="0AF48514">
      <w:start w:val="1"/>
      <w:numFmt w:val="lowerLetter"/>
      <w:lvlText w:val="%2)"/>
      <w:lvlJc w:val="left"/>
      <w:pPr>
        <w:tabs>
          <w:tab w:val="num" w:pos="1440"/>
        </w:tabs>
        <w:ind w:left="1440" w:hanging="360"/>
      </w:pPr>
      <w:rPr>
        <w:rFonts w:hint="default"/>
      </w:rPr>
    </w:lvl>
    <w:lvl w:ilvl="2" w:tplc="C42674EC">
      <w:numFmt w:val="bullet"/>
      <w:lvlText w:val="-"/>
      <w:lvlJc w:val="left"/>
      <w:pPr>
        <w:tabs>
          <w:tab w:val="num" w:pos="2340"/>
        </w:tabs>
        <w:ind w:left="2340" w:hanging="360"/>
      </w:pPr>
      <w:rPr>
        <w:rFonts w:hint="default"/>
        <w:b w:val="0"/>
        <w:bCs w:val="0"/>
        <w:i w:val="0"/>
        <w:iCs w:val="0"/>
        <w:color w:val="auto"/>
        <w:sz w:val="22"/>
        <w:szCs w:val="22"/>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44C168CA"/>
    <w:multiLevelType w:val="hybridMultilevel"/>
    <w:tmpl w:val="E1D0A42A"/>
    <w:lvl w:ilvl="0" w:tplc="04150011">
      <w:start w:val="1"/>
      <w:numFmt w:val="decimal"/>
      <w:lvlText w:val="%1)"/>
      <w:lvlJc w:val="left"/>
      <w:pPr>
        <w:tabs>
          <w:tab w:val="num" w:pos="644"/>
        </w:tabs>
        <w:ind w:left="644" w:hanging="360"/>
      </w:pPr>
      <w:rPr>
        <w:rFonts w:hint="default"/>
      </w:rPr>
    </w:lvl>
    <w:lvl w:ilvl="1" w:tplc="0AF48514">
      <w:start w:val="1"/>
      <w:numFmt w:val="lowerLetter"/>
      <w:lvlText w:val="%2)"/>
      <w:lvlJc w:val="left"/>
      <w:pPr>
        <w:tabs>
          <w:tab w:val="num" w:pos="1440"/>
        </w:tabs>
        <w:ind w:left="1440" w:hanging="360"/>
      </w:pPr>
      <w:rPr>
        <w:rFonts w:hint="default"/>
      </w:rPr>
    </w:lvl>
    <w:lvl w:ilvl="2" w:tplc="C42674EC">
      <w:numFmt w:val="bullet"/>
      <w:lvlText w:val="-"/>
      <w:lvlJc w:val="left"/>
      <w:pPr>
        <w:tabs>
          <w:tab w:val="num" w:pos="2340"/>
        </w:tabs>
        <w:ind w:left="2340" w:hanging="360"/>
      </w:pPr>
      <w:rPr>
        <w:rFonts w:hint="default"/>
        <w:b w:val="0"/>
        <w:bCs w:val="0"/>
        <w:i w:val="0"/>
        <w:iCs w:val="0"/>
        <w:color w:val="auto"/>
        <w:sz w:val="22"/>
        <w:szCs w:val="22"/>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4A4325C9"/>
    <w:multiLevelType w:val="hybridMultilevel"/>
    <w:tmpl w:val="112E8A06"/>
    <w:lvl w:ilvl="0" w:tplc="443C4862">
      <w:start w:val="1"/>
      <w:numFmt w:val="decimal"/>
      <w:lvlText w:val="%1."/>
      <w:lvlJc w:val="left"/>
      <w:pPr>
        <w:tabs>
          <w:tab w:val="num" w:pos="2880"/>
        </w:tabs>
        <w:ind w:left="288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F900E45"/>
    <w:multiLevelType w:val="hybridMultilevel"/>
    <w:tmpl w:val="E1D0A42A"/>
    <w:lvl w:ilvl="0" w:tplc="04150011">
      <w:start w:val="1"/>
      <w:numFmt w:val="decimal"/>
      <w:lvlText w:val="%1)"/>
      <w:lvlJc w:val="left"/>
      <w:pPr>
        <w:tabs>
          <w:tab w:val="num" w:pos="644"/>
        </w:tabs>
        <w:ind w:left="644" w:hanging="360"/>
      </w:pPr>
      <w:rPr>
        <w:rFonts w:hint="default"/>
      </w:rPr>
    </w:lvl>
    <w:lvl w:ilvl="1" w:tplc="0AF48514">
      <w:start w:val="1"/>
      <w:numFmt w:val="lowerLetter"/>
      <w:lvlText w:val="%2)"/>
      <w:lvlJc w:val="left"/>
      <w:pPr>
        <w:tabs>
          <w:tab w:val="num" w:pos="1440"/>
        </w:tabs>
        <w:ind w:left="1440" w:hanging="360"/>
      </w:pPr>
      <w:rPr>
        <w:rFonts w:hint="default"/>
      </w:rPr>
    </w:lvl>
    <w:lvl w:ilvl="2" w:tplc="C42674EC">
      <w:numFmt w:val="bullet"/>
      <w:lvlText w:val="-"/>
      <w:lvlJc w:val="left"/>
      <w:pPr>
        <w:tabs>
          <w:tab w:val="num" w:pos="2340"/>
        </w:tabs>
        <w:ind w:left="2340" w:hanging="360"/>
      </w:pPr>
      <w:rPr>
        <w:rFonts w:hint="default"/>
        <w:b w:val="0"/>
        <w:bCs w:val="0"/>
        <w:i w:val="0"/>
        <w:iCs w:val="0"/>
        <w:color w:val="auto"/>
        <w:sz w:val="22"/>
        <w:szCs w:val="22"/>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3727F51"/>
    <w:multiLevelType w:val="hybridMultilevel"/>
    <w:tmpl w:val="54C8D3D2"/>
    <w:lvl w:ilvl="0" w:tplc="B7E2F7CC">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443C4862">
      <w:start w:val="1"/>
      <w:numFmt w:val="decimal"/>
      <w:lvlText w:val="%4."/>
      <w:lvlJc w:val="left"/>
      <w:pPr>
        <w:tabs>
          <w:tab w:val="num" w:pos="2880"/>
        </w:tabs>
        <w:ind w:left="2880" w:hanging="360"/>
      </w:pPr>
      <w:rPr>
        <w:i w:val="0"/>
        <w:iCs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553A58ED"/>
    <w:multiLevelType w:val="hybridMultilevel"/>
    <w:tmpl w:val="E1D0A42A"/>
    <w:lvl w:ilvl="0" w:tplc="04150011">
      <w:start w:val="1"/>
      <w:numFmt w:val="decimal"/>
      <w:lvlText w:val="%1)"/>
      <w:lvlJc w:val="left"/>
      <w:pPr>
        <w:tabs>
          <w:tab w:val="num" w:pos="502"/>
        </w:tabs>
        <w:ind w:left="502" w:hanging="360"/>
      </w:pPr>
      <w:rPr>
        <w:rFonts w:hint="default"/>
      </w:rPr>
    </w:lvl>
    <w:lvl w:ilvl="1" w:tplc="0AF48514">
      <w:start w:val="1"/>
      <w:numFmt w:val="lowerLetter"/>
      <w:lvlText w:val="%2)"/>
      <w:lvlJc w:val="left"/>
      <w:pPr>
        <w:tabs>
          <w:tab w:val="num" w:pos="1298"/>
        </w:tabs>
        <w:ind w:left="1298" w:hanging="360"/>
      </w:pPr>
      <w:rPr>
        <w:rFonts w:hint="default"/>
      </w:rPr>
    </w:lvl>
    <w:lvl w:ilvl="2" w:tplc="C42674EC">
      <w:numFmt w:val="bullet"/>
      <w:lvlText w:val="-"/>
      <w:lvlJc w:val="left"/>
      <w:pPr>
        <w:tabs>
          <w:tab w:val="num" w:pos="2198"/>
        </w:tabs>
        <w:ind w:left="2198" w:hanging="360"/>
      </w:pPr>
      <w:rPr>
        <w:rFonts w:hint="default"/>
        <w:b w:val="0"/>
        <w:bCs w:val="0"/>
        <w:i w:val="0"/>
        <w:iCs w:val="0"/>
        <w:color w:val="auto"/>
        <w:sz w:val="22"/>
        <w:szCs w:val="22"/>
      </w:rPr>
    </w:lvl>
    <w:lvl w:ilvl="3" w:tplc="0415000F">
      <w:start w:val="1"/>
      <w:numFmt w:val="decimal"/>
      <w:lvlText w:val="%4."/>
      <w:lvlJc w:val="left"/>
      <w:pPr>
        <w:tabs>
          <w:tab w:val="num" w:pos="2738"/>
        </w:tabs>
        <w:ind w:left="2738" w:hanging="360"/>
      </w:pPr>
    </w:lvl>
    <w:lvl w:ilvl="4" w:tplc="04150019">
      <w:start w:val="1"/>
      <w:numFmt w:val="lowerLetter"/>
      <w:lvlText w:val="%5."/>
      <w:lvlJc w:val="left"/>
      <w:pPr>
        <w:tabs>
          <w:tab w:val="num" w:pos="3458"/>
        </w:tabs>
        <w:ind w:left="3458" w:hanging="360"/>
      </w:pPr>
    </w:lvl>
    <w:lvl w:ilvl="5" w:tplc="0415001B">
      <w:start w:val="1"/>
      <w:numFmt w:val="lowerRoman"/>
      <w:lvlText w:val="%6."/>
      <w:lvlJc w:val="right"/>
      <w:pPr>
        <w:tabs>
          <w:tab w:val="num" w:pos="4178"/>
        </w:tabs>
        <w:ind w:left="4178" w:hanging="180"/>
      </w:pPr>
    </w:lvl>
    <w:lvl w:ilvl="6" w:tplc="0415000F">
      <w:start w:val="1"/>
      <w:numFmt w:val="decimal"/>
      <w:lvlText w:val="%7."/>
      <w:lvlJc w:val="left"/>
      <w:pPr>
        <w:tabs>
          <w:tab w:val="num" w:pos="4898"/>
        </w:tabs>
        <w:ind w:left="4898" w:hanging="360"/>
      </w:pPr>
    </w:lvl>
    <w:lvl w:ilvl="7" w:tplc="04150019">
      <w:start w:val="1"/>
      <w:numFmt w:val="lowerLetter"/>
      <w:lvlText w:val="%8."/>
      <w:lvlJc w:val="left"/>
      <w:pPr>
        <w:tabs>
          <w:tab w:val="num" w:pos="5618"/>
        </w:tabs>
        <w:ind w:left="5618" w:hanging="360"/>
      </w:pPr>
    </w:lvl>
    <w:lvl w:ilvl="8" w:tplc="0415001B">
      <w:start w:val="1"/>
      <w:numFmt w:val="lowerRoman"/>
      <w:lvlText w:val="%9."/>
      <w:lvlJc w:val="right"/>
      <w:pPr>
        <w:tabs>
          <w:tab w:val="num" w:pos="6338"/>
        </w:tabs>
        <w:ind w:left="6338" w:hanging="180"/>
      </w:pPr>
    </w:lvl>
  </w:abstractNum>
  <w:abstractNum w:abstractNumId="2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5A181A26"/>
    <w:multiLevelType w:val="hybridMultilevel"/>
    <w:tmpl w:val="443077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3" w15:restartNumberingAfterBreak="0">
    <w:nsid w:val="5E1635BD"/>
    <w:multiLevelType w:val="hybridMultilevel"/>
    <w:tmpl w:val="B37ABF8C"/>
    <w:lvl w:ilvl="0" w:tplc="27C619F2">
      <w:start w:val="1"/>
      <w:numFmt w:val="lowerLetter"/>
      <w:lvlText w:val="%1)"/>
      <w:lvlJc w:val="left"/>
      <w:pPr>
        <w:tabs>
          <w:tab w:val="num" w:pos="1440"/>
        </w:tabs>
        <w:ind w:left="144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D01EAF"/>
    <w:multiLevelType w:val="hybridMultilevel"/>
    <w:tmpl w:val="112E8A06"/>
    <w:lvl w:ilvl="0" w:tplc="443C4862">
      <w:start w:val="1"/>
      <w:numFmt w:val="decimal"/>
      <w:lvlText w:val="%1."/>
      <w:lvlJc w:val="left"/>
      <w:pPr>
        <w:tabs>
          <w:tab w:val="num" w:pos="2880"/>
        </w:tabs>
        <w:ind w:left="288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0A76C9"/>
    <w:multiLevelType w:val="hybridMultilevel"/>
    <w:tmpl w:val="B37ABF8C"/>
    <w:lvl w:ilvl="0" w:tplc="27C619F2">
      <w:start w:val="1"/>
      <w:numFmt w:val="lowerLetter"/>
      <w:lvlText w:val="%1)"/>
      <w:lvlJc w:val="left"/>
      <w:pPr>
        <w:tabs>
          <w:tab w:val="num" w:pos="1440"/>
        </w:tabs>
        <w:ind w:left="144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1A43A9"/>
    <w:multiLevelType w:val="hybridMultilevel"/>
    <w:tmpl w:val="BDFE4DB6"/>
    <w:lvl w:ilvl="0" w:tplc="04150011">
      <w:start w:val="1"/>
      <w:numFmt w:val="decimal"/>
      <w:lvlText w:val="%1)"/>
      <w:lvlJc w:val="left"/>
      <w:pPr>
        <w:tabs>
          <w:tab w:val="num" w:pos="927"/>
        </w:tabs>
        <w:ind w:left="927" w:hanging="360"/>
      </w:pPr>
      <w:rPr>
        <w:rFonts w:hint="default"/>
      </w:rPr>
    </w:lvl>
    <w:lvl w:ilvl="1" w:tplc="27C619F2">
      <w:start w:val="1"/>
      <w:numFmt w:val="lowerLetter"/>
      <w:lvlText w:val="%2)"/>
      <w:lvlJc w:val="left"/>
      <w:pPr>
        <w:tabs>
          <w:tab w:val="num" w:pos="1440"/>
        </w:tabs>
        <w:ind w:left="1440" w:hanging="360"/>
      </w:pPr>
      <w:rPr>
        <w:rFonts w:hint="default"/>
        <w:b w:val="0"/>
        <w:sz w:val="20"/>
      </w:rPr>
    </w:lvl>
    <w:lvl w:ilvl="2" w:tplc="C42674EC">
      <w:numFmt w:val="bullet"/>
      <w:lvlText w:val="-"/>
      <w:lvlJc w:val="left"/>
      <w:pPr>
        <w:tabs>
          <w:tab w:val="num" w:pos="2340"/>
        </w:tabs>
        <w:ind w:left="2340" w:hanging="360"/>
      </w:pPr>
      <w:rPr>
        <w:rFonts w:hint="default"/>
        <w:b w:val="0"/>
        <w:bCs w:val="0"/>
        <w:i w:val="0"/>
        <w:iCs w:val="0"/>
        <w:color w:val="auto"/>
        <w:sz w:val="22"/>
        <w:szCs w:val="22"/>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C746460"/>
    <w:multiLevelType w:val="hybridMultilevel"/>
    <w:tmpl w:val="E1D0A42A"/>
    <w:lvl w:ilvl="0" w:tplc="04150011">
      <w:start w:val="1"/>
      <w:numFmt w:val="decimal"/>
      <w:lvlText w:val="%1)"/>
      <w:lvlJc w:val="left"/>
      <w:pPr>
        <w:tabs>
          <w:tab w:val="num" w:pos="502"/>
        </w:tabs>
        <w:ind w:left="502" w:hanging="360"/>
      </w:pPr>
      <w:rPr>
        <w:rFonts w:hint="default"/>
      </w:rPr>
    </w:lvl>
    <w:lvl w:ilvl="1" w:tplc="0AF48514">
      <w:start w:val="1"/>
      <w:numFmt w:val="lowerLetter"/>
      <w:lvlText w:val="%2)"/>
      <w:lvlJc w:val="left"/>
      <w:pPr>
        <w:tabs>
          <w:tab w:val="num" w:pos="1298"/>
        </w:tabs>
        <w:ind w:left="1298" w:hanging="360"/>
      </w:pPr>
      <w:rPr>
        <w:rFonts w:hint="default"/>
      </w:rPr>
    </w:lvl>
    <w:lvl w:ilvl="2" w:tplc="C42674EC">
      <w:numFmt w:val="bullet"/>
      <w:lvlText w:val="-"/>
      <w:lvlJc w:val="left"/>
      <w:pPr>
        <w:tabs>
          <w:tab w:val="num" w:pos="2198"/>
        </w:tabs>
        <w:ind w:left="2198" w:hanging="360"/>
      </w:pPr>
      <w:rPr>
        <w:rFonts w:hint="default"/>
        <w:b w:val="0"/>
        <w:bCs w:val="0"/>
        <w:i w:val="0"/>
        <w:iCs w:val="0"/>
        <w:color w:val="auto"/>
        <w:sz w:val="22"/>
        <w:szCs w:val="22"/>
      </w:rPr>
    </w:lvl>
    <w:lvl w:ilvl="3" w:tplc="0415000F">
      <w:start w:val="1"/>
      <w:numFmt w:val="decimal"/>
      <w:lvlText w:val="%4."/>
      <w:lvlJc w:val="left"/>
      <w:pPr>
        <w:tabs>
          <w:tab w:val="num" w:pos="2738"/>
        </w:tabs>
        <w:ind w:left="2738" w:hanging="360"/>
      </w:pPr>
    </w:lvl>
    <w:lvl w:ilvl="4" w:tplc="04150019">
      <w:start w:val="1"/>
      <w:numFmt w:val="lowerLetter"/>
      <w:lvlText w:val="%5."/>
      <w:lvlJc w:val="left"/>
      <w:pPr>
        <w:tabs>
          <w:tab w:val="num" w:pos="3458"/>
        </w:tabs>
        <w:ind w:left="3458" w:hanging="360"/>
      </w:pPr>
    </w:lvl>
    <w:lvl w:ilvl="5" w:tplc="0415001B">
      <w:start w:val="1"/>
      <w:numFmt w:val="lowerRoman"/>
      <w:lvlText w:val="%6."/>
      <w:lvlJc w:val="right"/>
      <w:pPr>
        <w:tabs>
          <w:tab w:val="num" w:pos="4178"/>
        </w:tabs>
        <w:ind w:left="4178" w:hanging="180"/>
      </w:pPr>
    </w:lvl>
    <w:lvl w:ilvl="6" w:tplc="0415000F">
      <w:start w:val="1"/>
      <w:numFmt w:val="decimal"/>
      <w:lvlText w:val="%7."/>
      <w:lvlJc w:val="left"/>
      <w:pPr>
        <w:tabs>
          <w:tab w:val="num" w:pos="4898"/>
        </w:tabs>
        <w:ind w:left="4898" w:hanging="360"/>
      </w:pPr>
    </w:lvl>
    <w:lvl w:ilvl="7" w:tplc="04150019">
      <w:start w:val="1"/>
      <w:numFmt w:val="lowerLetter"/>
      <w:lvlText w:val="%8."/>
      <w:lvlJc w:val="left"/>
      <w:pPr>
        <w:tabs>
          <w:tab w:val="num" w:pos="5618"/>
        </w:tabs>
        <w:ind w:left="5618" w:hanging="360"/>
      </w:pPr>
    </w:lvl>
    <w:lvl w:ilvl="8" w:tplc="0415001B">
      <w:start w:val="1"/>
      <w:numFmt w:val="lowerRoman"/>
      <w:lvlText w:val="%9."/>
      <w:lvlJc w:val="right"/>
      <w:pPr>
        <w:tabs>
          <w:tab w:val="num" w:pos="6338"/>
        </w:tabs>
        <w:ind w:left="6338" w:hanging="180"/>
      </w:pPr>
    </w:lvl>
  </w:abstractNum>
  <w:abstractNum w:abstractNumId="40" w15:restartNumberingAfterBreak="0">
    <w:nsid w:val="7321190B"/>
    <w:multiLevelType w:val="hybridMultilevel"/>
    <w:tmpl w:val="E1D0A42A"/>
    <w:lvl w:ilvl="0" w:tplc="04150011">
      <w:start w:val="1"/>
      <w:numFmt w:val="decimal"/>
      <w:lvlText w:val="%1)"/>
      <w:lvlJc w:val="left"/>
      <w:pPr>
        <w:tabs>
          <w:tab w:val="num" w:pos="502"/>
        </w:tabs>
        <w:ind w:left="502" w:hanging="360"/>
      </w:pPr>
      <w:rPr>
        <w:rFonts w:hint="default"/>
      </w:rPr>
    </w:lvl>
    <w:lvl w:ilvl="1" w:tplc="0AF48514">
      <w:start w:val="1"/>
      <w:numFmt w:val="lowerLetter"/>
      <w:lvlText w:val="%2)"/>
      <w:lvlJc w:val="left"/>
      <w:pPr>
        <w:tabs>
          <w:tab w:val="num" w:pos="1298"/>
        </w:tabs>
        <w:ind w:left="1298" w:hanging="360"/>
      </w:pPr>
      <w:rPr>
        <w:rFonts w:hint="default"/>
      </w:rPr>
    </w:lvl>
    <w:lvl w:ilvl="2" w:tplc="C42674EC">
      <w:numFmt w:val="bullet"/>
      <w:lvlText w:val="-"/>
      <w:lvlJc w:val="left"/>
      <w:pPr>
        <w:tabs>
          <w:tab w:val="num" w:pos="2198"/>
        </w:tabs>
        <w:ind w:left="2198" w:hanging="360"/>
      </w:pPr>
      <w:rPr>
        <w:rFonts w:hint="default"/>
        <w:b w:val="0"/>
        <w:bCs w:val="0"/>
        <w:i w:val="0"/>
        <w:iCs w:val="0"/>
        <w:color w:val="auto"/>
        <w:sz w:val="22"/>
        <w:szCs w:val="22"/>
      </w:rPr>
    </w:lvl>
    <w:lvl w:ilvl="3" w:tplc="0415000F">
      <w:start w:val="1"/>
      <w:numFmt w:val="decimal"/>
      <w:lvlText w:val="%4."/>
      <w:lvlJc w:val="left"/>
      <w:pPr>
        <w:tabs>
          <w:tab w:val="num" w:pos="2738"/>
        </w:tabs>
        <w:ind w:left="2738" w:hanging="360"/>
      </w:pPr>
    </w:lvl>
    <w:lvl w:ilvl="4" w:tplc="04150019">
      <w:start w:val="1"/>
      <w:numFmt w:val="lowerLetter"/>
      <w:lvlText w:val="%5."/>
      <w:lvlJc w:val="left"/>
      <w:pPr>
        <w:tabs>
          <w:tab w:val="num" w:pos="3458"/>
        </w:tabs>
        <w:ind w:left="3458" w:hanging="360"/>
      </w:pPr>
    </w:lvl>
    <w:lvl w:ilvl="5" w:tplc="0415001B">
      <w:start w:val="1"/>
      <w:numFmt w:val="lowerRoman"/>
      <w:lvlText w:val="%6."/>
      <w:lvlJc w:val="right"/>
      <w:pPr>
        <w:tabs>
          <w:tab w:val="num" w:pos="4178"/>
        </w:tabs>
        <w:ind w:left="4178" w:hanging="180"/>
      </w:pPr>
    </w:lvl>
    <w:lvl w:ilvl="6" w:tplc="0415000F">
      <w:start w:val="1"/>
      <w:numFmt w:val="decimal"/>
      <w:lvlText w:val="%7."/>
      <w:lvlJc w:val="left"/>
      <w:pPr>
        <w:tabs>
          <w:tab w:val="num" w:pos="4898"/>
        </w:tabs>
        <w:ind w:left="4898" w:hanging="360"/>
      </w:pPr>
    </w:lvl>
    <w:lvl w:ilvl="7" w:tplc="04150019">
      <w:start w:val="1"/>
      <w:numFmt w:val="lowerLetter"/>
      <w:lvlText w:val="%8."/>
      <w:lvlJc w:val="left"/>
      <w:pPr>
        <w:tabs>
          <w:tab w:val="num" w:pos="5618"/>
        </w:tabs>
        <w:ind w:left="5618" w:hanging="360"/>
      </w:pPr>
    </w:lvl>
    <w:lvl w:ilvl="8" w:tplc="0415001B">
      <w:start w:val="1"/>
      <w:numFmt w:val="lowerRoman"/>
      <w:lvlText w:val="%9."/>
      <w:lvlJc w:val="right"/>
      <w:pPr>
        <w:tabs>
          <w:tab w:val="num" w:pos="6338"/>
        </w:tabs>
        <w:ind w:left="6338" w:hanging="180"/>
      </w:pPr>
    </w:lvl>
  </w:abstractNum>
  <w:abstractNum w:abstractNumId="41"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8BE6F4C"/>
    <w:multiLevelType w:val="hybridMultilevel"/>
    <w:tmpl w:val="112E8A06"/>
    <w:lvl w:ilvl="0" w:tplc="443C4862">
      <w:start w:val="1"/>
      <w:numFmt w:val="decimal"/>
      <w:lvlText w:val="%1."/>
      <w:lvlJc w:val="left"/>
      <w:pPr>
        <w:tabs>
          <w:tab w:val="num" w:pos="2880"/>
        </w:tabs>
        <w:ind w:left="288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5"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6" w15:restartNumberingAfterBreak="0">
    <w:nsid w:val="7EE6109B"/>
    <w:multiLevelType w:val="hybridMultilevel"/>
    <w:tmpl w:val="B37ABF8C"/>
    <w:lvl w:ilvl="0" w:tplc="27C619F2">
      <w:start w:val="1"/>
      <w:numFmt w:val="lowerLetter"/>
      <w:lvlText w:val="%1)"/>
      <w:lvlJc w:val="left"/>
      <w:pPr>
        <w:tabs>
          <w:tab w:val="num" w:pos="1440"/>
        </w:tabs>
        <w:ind w:left="144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274244654">
    <w:abstractNumId w:val="19"/>
  </w:num>
  <w:num w:numId="2" w16cid:durableId="1762948433">
    <w:abstractNumId w:val="23"/>
  </w:num>
  <w:num w:numId="3" w16cid:durableId="384180370">
    <w:abstractNumId w:val="29"/>
  </w:num>
  <w:num w:numId="4" w16cid:durableId="1263759394">
    <w:abstractNumId w:val="37"/>
  </w:num>
  <w:num w:numId="5" w16cid:durableId="1900707385">
    <w:abstractNumId w:val="14"/>
  </w:num>
  <w:num w:numId="6" w16cid:durableId="629824630">
    <w:abstractNumId w:val="12"/>
  </w:num>
  <w:num w:numId="7" w16cid:durableId="2124155045">
    <w:abstractNumId w:val="45"/>
  </w:num>
  <w:num w:numId="8" w16cid:durableId="1002009431">
    <w:abstractNumId w:val="44"/>
  </w:num>
  <w:num w:numId="9" w16cid:durableId="739057696">
    <w:abstractNumId w:val="6"/>
  </w:num>
  <w:num w:numId="10" w16cid:durableId="1424640737">
    <w:abstractNumId w:val="18"/>
  </w:num>
  <w:num w:numId="11" w16cid:durableId="711922070">
    <w:abstractNumId w:val="5"/>
  </w:num>
  <w:num w:numId="12" w16cid:durableId="11147085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7216301">
    <w:abstractNumId w:val="32"/>
    <w:lvlOverride w:ilvl="0">
      <w:startOverride w:val="1"/>
    </w:lvlOverride>
  </w:num>
  <w:num w:numId="14" w16cid:durableId="1908565964">
    <w:abstractNumId w:val="47"/>
    <w:lvlOverride w:ilvl="0">
      <w:startOverride w:val="1"/>
    </w:lvlOverride>
  </w:num>
  <w:num w:numId="15" w16cid:durableId="550775817">
    <w:abstractNumId w:val="42"/>
    <w:lvlOverride w:ilvl="0">
      <w:startOverride w:val="1"/>
    </w:lvlOverride>
  </w:num>
  <w:num w:numId="16" w16cid:durableId="16295085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506958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63347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19385138">
    <w:abstractNumId w:val="26"/>
    <w:lvlOverride w:ilvl="0">
      <w:startOverride w:val="10"/>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3815904">
    <w:abstractNumId w:val="36"/>
  </w:num>
  <w:num w:numId="21" w16cid:durableId="1202478997">
    <w:abstractNumId w:val="16"/>
  </w:num>
  <w:num w:numId="22" w16cid:durableId="96628136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46388982">
    <w:abstractNumId w:val="24"/>
  </w:num>
  <w:num w:numId="24" w16cid:durableId="1649898567">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38987156">
    <w:abstractNumId w:val="11"/>
  </w:num>
  <w:num w:numId="26" w16cid:durableId="1824661459">
    <w:abstractNumId w:val="39"/>
  </w:num>
  <w:num w:numId="27" w16cid:durableId="1883012143">
    <w:abstractNumId w:val="8"/>
  </w:num>
  <w:num w:numId="28" w16cid:durableId="1455174578">
    <w:abstractNumId w:val="9"/>
  </w:num>
  <w:num w:numId="29" w16cid:durableId="1240629226">
    <w:abstractNumId w:val="10"/>
  </w:num>
  <w:num w:numId="30" w16cid:durableId="1090585775">
    <w:abstractNumId w:val="40"/>
  </w:num>
  <w:num w:numId="31" w16cid:durableId="1131439097">
    <w:abstractNumId w:val="21"/>
  </w:num>
  <w:num w:numId="32" w16cid:durableId="1447457073">
    <w:abstractNumId w:val="28"/>
  </w:num>
  <w:num w:numId="33" w16cid:durableId="1669210310">
    <w:abstractNumId w:val="20"/>
  </w:num>
  <w:num w:numId="34" w16cid:durableId="836191523">
    <w:abstractNumId w:val="4"/>
  </w:num>
  <w:num w:numId="35" w16cid:durableId="930352492">
    <w:abstractNumId w:val="43"/>
  </w:num>
  <w:num w:numId="36" w16cid:durableId="640697587">
    <w:abstractNumId w:val="22"/>
  </w:num>
  <w:num w:numId="37" w16cid:durableId="219635985">
    <w:abstractNumId w:val="33"/>
  </w:num>
  <w:num w:numId="38" w16cid:durableId="1004866970">
    <w:abstractNumId w:val="7"/>
  </w:num>
  <w:num w:numId="39" w16cid:durableId="1541629949">
    <w:abstractNumId w:val="17"/>
  </w:num>
  <w:num w:numId="40" w16cid:durableId="1525051039">
    <w:abstractNumId w:val="15"/>
  </w:num>
  <w:num w:numId="41" w16cid:durableId="1893539926">
    <w:abstractNumId w:val="35"/>
  </w:num>
  <w:num w:numId="42" w16cid:durableId="1131245467">
    <w:abstractNumId w:val="34"/>
  </w:num>
  <w:num w:numId="43" w16cid:durableId="1819765144">
    <w:abstractNumId w:val="31"/>
  </w:num>
  <w:num w:numId="44" w16cid:durableId="303587489">
    <w:abstractNumId w:val="13"/>
  </w:num>
  <w:num w:numId="45" w16cid:durableId="1306818668">
    <w:abstractNumId w:val="46"/>
  </w:num>
  <w:num w:numId="46" w16cid:durableId="1844202786">
    <w:abstractNumId w:val="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6FD"/>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48C4"/>
    <w:rsid w:val="0001515A"/>
    <w:rsid w:val="0001784E"/>
    <w:rsid w:val="00017CEA"/>
    <w:rsid w:val="0002064D"/>
    <w:rsid w:val="00020792"/>
    <w:rsid w:val="00020F62"/>
    <w:rsid w:val="000235AB"/>
    <w:rsid w:val="000239B3"/>
    <w:rsid w:val="00023C78"/>
    <w:rsid w:val="00023EDE"/>
    <w:rsid w:val="0002462E"/>
    <w:rsid w:val="00025FE0"/>
    <w:rsid w:val="000272CF"/>
    <w:rsid w:val="000273E9"/>
    <w:rsid w:val="000278E3"/>
    <w:rsid w:val="00031ABB"/>
    <w:rsid w:val="00032E9D"/>
    <w:rsid w:val="000339B0"/>
    <w:rsid w:val="00034466"/>
    <w:rsid w:val="00035952"/>
    <w:rsid w:val="0003633A"/>
    <w:rsid w:val="00037131"/>
    <w:rsid w:val="0004020B"/>
    <w:rsid w:val="00040735"/>
    <w:rsid w:val="0004075E"/>
    <w:rsid w:val="00040E3C"/>
    <w:rsid w:val="0004124A"/>
    <w:rsid w:val="00041656"/>
    <w:rsid w:val="00041920"/>
    <w:rsid w:val="000419EA"/>
    <w:rsid w:val="00042822"/>
    <w:rsid w:val="0004293D"/>
    <w:rsid w:val="000429BA"/>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5A4"/>
    <w:rsid w:val="00086905"/>
    <w:rsid w:val="00086D98"/>
    <w:rsid w:val="00090541"/>
    <w:rsid w:val="00092A66"/>
    <w:rsid w:val="0009533D"/>
    <w:rsid w:val="00096F2D"/>
    <w:rsid w:val="00097236"/>
    <w:rsid w:val="000A072E"/>
    <w:rsid w:val="000A2EBE"/>
    <w:rsid w:val="000A3003"/>
    <w:rsid w:val="000A31C6"/>
    <w:rsid w:val="000A38FC"/>
    <w:rsid w:val="000A488B"/>
    <w:rsid w:val="000A5708"/>
    <w:rsid w:val="000A6207"/>
    <w:rsid w:val="000A6392"/>
    <w:rsid w:val="000B0D73"/>
    <w:rsid w:val="000B1436"/>
    <w:rsid w:val="000B20CA"/>
    <w:rsid w:val="000B2838"/>
    <w:rsid w:val="000B3117"/>
    <w:rsid w:val="000B36E9"/>
    <w:rsid w:val="000B4623"/>
    <w:rsid w:val="000B5CB4"/>
    <w:rsid w:val="000B66DF"/>
    <w:rsid w:val="000B7143"/>
    <w:rsid w:val="000C0044"/>
    <w:rsid w:val="000C16FD"/>
    <w:rsid w:val="000C246E"/>
    <w:rsid w:val="000C2E11"/>
    <w:rsid w:val="000C3A88"/>
    <w:rsid w:val="000C5FE9"/>
    <w:rsid w:val="000C6B1E"/>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76C"/>
    <w:rsid w:val="000E3A9E"/>
    <w:rsid w:val="000E5D5A"/>
    <w:rsid w:val="000E76A0"/>
    <w:rsid w:val="000E7C91"/>
    <w:rsid w:val="000F0FF6"/>
    <w:rsid w:val="000F1148"/>
    <w:rsid w:val="000F3815"/>
    <w:rsid w:val="000F58B6"/>
    <w:rsid w:val="000F5D37"/>
    <w:rsid w:val="000F69E8"/>
    <w:rsid w:val="000F77CE"/>
    <w:rsid w:val="00100052"/>
    <w:rsid w:val="0010053E"/>
    <w:rsid w:val="001006A4"/>
    <w:rsid w:val="001007C3"/>
    <w:rsid w:val="00101C1B"/>
    <w:rsid w:val="00101D38"/>
    <w:rsid w:val="00101F51"/>
    <w:rsid w:val="00103712"/>
    <w:rsid w:val="001050AB"/>
    <w:rsid w:val="00105610"/>
    <w:rsid w:val="0010753B"/>
    <w:rsid w:val="001116B5"/>
    <w:rsid w:val="00111946"/>
    <w:rsid w:val="00112269"/>
    <w:rsid w:val="00112426"/>
    <w:rsid w:val="00112825"/>
    <w:rsid w:val="00114348"/>
    <w:rsid w:val="00116321"/>
    <w:rsid w:val="00116B22"/>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20B7"/>
    <w:rsid w:val="001549EF"/>
    <w:rsid w:val="0015504B"/>
    <w:rsid w:val="001558D8"/>
    <w:rsid w:val="001563DF"/>
    <w:rsid w:val="001567FB"/>
    <w:rsid w:val="00156D62"/>
    <w:rsid w:val="0015712B"/>
    <w:rsid w:val="001571EC"/>
    <w:rsid w:val="001575B5"/>
    <w:rsid w:val="00157C01"/>
    <w:rsid w:val="00160FD1"/>
    <w:rsid w:val="00161CAB"/>
    <w:rsid w:val="001630E0"/>
    <w:rsid w:val="00163B68"/>
    <w:rsid w:val="00165652"/>
    <w:rsid w:val="00166625"/>
    <w:rsid w:val="00166E39"/>
    <w:rsid w:val="00167D1F"/>
    <w:rsid w:val="00170B3F"/>
    <w:rsid w:val="00171C78"/>
    <w:rsid w:val="001728F5"/>
    <w:rsid w:val="00173A31"/>
    <w:rsid w:val="001741FB"/>
    <w:rsid w:val="00174BE0"/>
    <w:rsid w:val="0017528F"/>
    <w:rsid w:val="00175CDB"/>
    <w:rsid w:val="001764CF"/>
    <w:rsid w:val="00176B3E"/>
    <w:rsid w:val="001801C4"/>
    <w:rsid w:val="001804D0"/>
    <w:rsid w:val="001826E6"/>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11BA"/>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9EA"/>
    <w:rsid w:val="001B6ABA"/>
    <w:rsid w:val="001B7E8D"/>
    <w:rsid w:val="001C03CB"/>
    <w:rsid w:val="001C2D48"/>
    <w:rsid w:val="001C3FCB"/>
    <w:rsid w:val="001C4D26"/>
    <w:rsid w:val="001C6965"/>
    <w:rsid w:val="001C6B35"/>
    <w:rsid w:val="001C6F0D"/>
    <w:rsid w:val="001C7E2C"/>
    <w:rsid w:val="001D0464"/>
    <w:rsid w:val="001D054B"/>
    <w:rsid w:val="001D2EAF"/>
    <w:rsid w:val="001D348E"/>
    <w:rsid w:val="001D509F"/>
    <w:rsid w:val="001D5115"/>
    <w:rsid w:val="001D5FA5"/>
    <w:rsid w:val="001D6A42"/>
    <w:rsid w:val="001E078F"/>
    <w:rsid w:val="001E10B2"/>
    <w:rsid w:val="001E1B8F"/>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10B"/>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B50"/>
    <w:rsid w:val="00222F9F"/>
    <w:rsid w:val="00222FAA"/>
    <w:rsid w:val="002230B5"/>
    <w:rsid w:val="002240E4"/>
    <w:rsid w:val="00224766"/>
    <w:rsid w:val="00224BA8"/>
    <w:rsid w:val="00224F23"/>
    <w:rsid w:val="00226040"/>
    <w:rsid w:val="00226CF8"/>
    <w:rsid w:val="0022728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1D0"/>
    <w:rsid w:val="002511EE"/>
    <w:rsid w:val="002532C3"/>
    <w:rsid w:val="002548AD"/>
    <w:rsid w:val="00254CFC"/>
    <w:rsid w:val="00254DFF"/>
    <w:rsid w:val="00254F3A"/>
    <w:rsid w:val="00255149"/>
    <w:rsid w:val="00255BE8"/>
    <w:rsid w:val="00261683"/>
    <w:rsid w:val="00262365"/>
    <w:rsid w:val="0026273C"/>
    <w:rsid w:val="00262836"/>
    <w:rsid w:val="002633C2"/>
    <w:rsid w:val="00264972"/>
    <w:rsid w:val="00265C9F"/>
    <w:rsid w:val="0026700B"/>
    <w:rsid w:val="002671BC"/>
    <w:rsid w:val="00267616"/>
    <w:rsid w:val="002677DA"/>
    <w:rsid w:val="00267858"/>
    <w:rsid w:val="0027034A"/>
    <w:rsid w:val="0027082F"/>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CB5"/>
    <w:rsid w:val="002A3ECF"/>
    <w:rsid w:val="002A4392"/>
    <w:rsid w:val="002A5BC6"/>
    <w:rsid w:val="002A6128"/>
    <w:rsid w:val="002A73D5"/>
    <w:rsid w:val="002A779A"/>
    <w:rsid w:val="002B083A"/>
    <w:rsid w:val="002B0F0A"/>
    <w:rsid w:val="002B28AF"/>
    <w:rsid w:val="002B2A7B"/>
    <w:rsid w:val="002B2E35"/>
    <w:rsid w:val="002B3312"/>
    <w:rsid w:val="002B47EA"/>
    <w:rsid w:val="002B4BFC"/>
    <w:rsid w:val="002B4D64"/>
    <w:rsid w:val="002B5817"/>
    <w:rsid w:val="002B62C6"/>
    <w:rsid w:val="002B62D3"/>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2FE3"/>
    <w:rsid w:val="002E38BB"/>
    <w:rsid w:val="002E39C6"/>
    <w:rsid w:val="002E4B11"/>
    <w:rsid w:val="002E5592"/>
    <w:rsid w:val="002E561D"/>
    <w:rsid w:val="002E5638"/>
    <w:rsid w:val="002E69CF"/>
    <w:rsid w:val="002E7764"/>
    <w:rsid w:val="002E78F5"/>
    <w:rsid w:val="002F167E"/>
    <w:rsid w:val="002F1A99"/>
    <w:rsid w:val="002F24E7"/>
    <w:rsid w:val="002F26CB"/>
    <w:rsid w:val="002F29A3"/>
    <w:rsid w:val="002F399A"/>
    <w:rsid w:val="002F3A74"/>
    <w:rsid w:val="002F3D50"/>
    <w:rsid w:val="002F401A"/>
    <w:rsid w:val="002F4ACE"/>
    <w:rsid w:val="002F6D01"/>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3645"/>
    <w:rsid w:val="00314589"/>
    <w:rsid w:val="0031587F"/>
    <w:rsid w:val="00315CB8"/>
    <w:rsid w:val="0032057C"/>
    <w:rsid w:val="00321DD5"/>
    <w:rsid w:val="00325F85"/>
    <w:rsid w:val="0032673B"/>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3F4"/>
    <w:rsid w:val="003545BD"/>
    <w:rsid w:val="003551FC"/>
    <w:rsid w:val="00355D67"/>
    <w:rsid w:val="00356F74"/>
    <w:rsid w:val="00360A08"/>
    <w:rsid w:val="00360B7D"/>
    <w:rsid w:val="003629C9"/>
    <w:rsid w:val="00364149"/>
    <w:rsid w:val="0036497F"/>
    <w:rsid w:val="003659AC"/>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098"/>
    <w:rsid w:val="0039187A"/>
    <w:rsid w:val="003922B8"/>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1CC"/>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87A"/>
    <w:rsid w:val="003D6001"/>
    <w:rsid w:val="003D640B"/>
    <w:rsid w:val="003D6F63"/>
    <w:rsid w:val="003D761F"/>
    <w:rsid w:val="003D7BC9"/>
    <w:rsid w:val="003D7F46"/>
    <w:rsid w:val="003E0C0F"/>
    <w:rsid w:val="003E107C"/>
    <w:rsid w:val="003E3C9A"/>
    <w:rsid w:val="003E66C1"/>
    <w:rsid w:val="003E6756"/>
    <w:rsid w:val="003E760F"/>
    <w:rsid w:val="003F074E"/>
    <w:rsid w:val="003F163F"/>
    <w:rsid w:val="003F31AB"/>
    <w:rsid w:val="003F474E"/>
    <w:rsid w:val="003F4BE5"/>
    <w:rsid w:val="003F6611"/>
    <w:rsid w:val="003F6C86"/>
    <w:rsid w:val="003F702A"/>
    <w:rsid w:val="003F75C7"/>
    <w:rsid w:val="00402D6C"/>
    <w:rsid w:val="00403077"/>
    <w:rsid w:val="00404B62"/>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59B2"/>
    <w:rsid w:val="004260FC"/>
    <w:rsid w:val="0042678F"/>
    <w:rsid w:val="00431240"/>
    <w:rsid w:val="00431F11"/>
    <w:rsid w:val="00434676"/>
    <w:rsid w:val="00434782"/>
    <w:rsid w:val="00435B18"/>
    <w:rsid w:val="0043615D"/>
    <w:rsid w:val="004364BD"/>
    <w:rsid w:val="00440545"/>
    <w:rsid w:val="00441640"/>
    <w:rsid w:val="00442359"/>
    <w:rsid w:val="00442A96"/>
    <w:rsid w:val="0044403C"/>
    <w:rsid w:val="0044467A"/>
    <w:rsid w:val="00444E99"/>
    <w:rsid w:val="00446AD8"/>
    <w:rsid w:val="004470D0"/>
    <w:rsid w:val="00447F18"/>
    <w:rsid w:val="00450155"/>
    <w:rsid w:val="00450710"/>
    <w:rsid w:val="00451434"/>
    <w:rsid w:val="00453FF7"/>
    <w:rsid w:val="00454EA7"/>
    <w:rsid w:val="004558C3"/>
    <w:rsid w:val="00456A89"/>
    <w:rsid w:val="00456D9B"/>
    <w:rsid w:val="00457F7E"/>
    <w:rsid w:val="004603F4"/>
    <w:rsid w:val="00460C28"/>
    <w:rsid w:val="00461844"/>
    <w:rsid w:val="0046209E"/>
    <w:rsid w:val="004620F8"/>
    <w:rsid w:val="004635A6"/>
    <w:rsid w:val="00464543"/>
    <w:rsid w:val="00465B31"/>
    <w:rsid w:val="004672FC"/>
    <w:rsid w:val="00467DA9"/>
    <w:rsid w:val="0047096D"/>
    <w:rsid w:val="0047154C"/>
    <w:rsid w:val="00471571"/>
    <w:rsid w:val="00471E73"/>
    <w:rsid w:val="004723E9"/>
    <w:rsid w:val="00474A5B"/>
    <w:rsid w:val="00474FC5"/>
    <w:rsid w:val="00475757"/>
    <w:rsid w:val="00476803"/>
    <w:rsid w:val="004773C8"/>
    <w:rsid w:val="00477D82"/>
    <w:rsid w:val="00481FF2"/>
    <w:rsid w:val="0048437E"/>
    <w:rsid w:val="004859BD"/>
    <w:rsid w:val="00485DB0"/>
    <w:rsid w:val="00487AA0"/>
    <w:rsid w:val="004906EB"/>
    <w:rsid w:val="004910E3"/>
    <w:rsid w:val="00491142"/>
    <w:rsid w:val="00491705"/>
    <w:rsid w:val="00491DF0"/>
    <w:rsid w:val="0049200F"/>
    <w:rsid w:val="00493750"/>
    <w:rsid w:val="00493C9D"/>
    <w:rsid w:val="00494A45"/>
    <w:rsid w:val="00494A9B"/>
    <w:rsid w:val="00494AD6"/>
    <w:rsid w:val="00494CF2"/>
    <w:rsid w:val="00495CA3"/>
    <w:rsid w:val="00496F80"/>
    <w:rsid w:val="00497A26"/>
    <w:rsid w:val="00497F4E"/>
    <w:rsid w:val="004A0A4D"/>
    <w:rsid w:val="004A0E3C"/>
    <w:rsid w:val="004A200E"/>
    <w:rsid w:val="004A2897"/>
    <w:rsid w:val="004A299F"/>
    <w:rsid w:val="004A2CE2"/>
    <w:rsid w:val="004A302B"/>
    <w:rsid w:val="004A3344"/>
    <w:rsid w:val="004A3C45"/>
    <w:rsid w:val="004A41E8"/>
    <w:rsid w:val="004A4E85"/>
    <w:rsid w:val="004A4F09"/>
    <w:rsid w:val="004A57C5"/>
    <w:rsid w:val="004A5A42"/>
    <w:rsid w:val="004A5C25"/>
    <w:rsid w:val="004A60BD"/>
    <w:rsid w:val="004A629D"/>
    <w:rsid w:val="004A6701"/>
    <w:rsid w:val="004A6AB6"/>
    <w:rsid w:val="004A6F06"/>
    <w:rsid w:val="004B00E4"/>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D7FD0"/>
    <w:rsid w:val="004E0626"/>
    <w:rsid w:val="004E10D7"/>
    <w:rsid w:val="004E2633"/>
    <w:rsid w:val="004E41B6"/>
    <w:rsid w:val="004E4323"/>
    <w:rsid w:val="004E4393"/>
    <w:rsid w:val="004E48E9"/>
    <w:rsid w:val="004E5249"/>
    <w:rsid w:val="004E528A"/>
    <w:rsid w:val="004E6279"/>
    <w:rsid w:val="004E6774"/>
    <w:rsid w:val="004E75D3"/>
    <w:rsid w:val="004F0088"/>
    <w:rsid w:val="004F0094"/>
    <w:rsid w:val="004F0173"/>
    <w:rsid w:val="004F0448"/>
    <w:rsid w:val="004F10E0"/>
    <w:rsid w:val="004F35DA"/>
    <w:rsid w:val="004F392B"/>
    <w:rsid w:val="004F3D3C"/>
    <w:rsid w:val="004F3DC9"/>
    <w:rsid w:val="004F4963"/>
    <w:rsid w:val="004F5B37"/>
    <w:rsid w:val="004F5F13"/>
    <w:rsid w:val="004F6F2C"/>
    <w:rsid w:val="004F75CF"/>
    <w:rsid w:val="004F7C92"/>
    <w:rsid w:val="004F7CF9"/>
    <w:rsid w:val="0050185D"/>
    <w:rsid w:val="00501897"/>
    <w:rsid w:val="0050273F"/>
    <w:rsid w:val="00502D83"/>
    <w:rsid w:val="0050326B"/>
    <w:rsid w:val="00503485"/>
    <w:rsid w:val="005075E1"/>
    <w:rsid w:val="0051022D"/>
    <w:rsid w:val="00510733"/>
    <w:rsid w:val="005113C7"/>
    <w:rsid w:val="00512486"/>
    <w:rsid w:val="00512BA4"/>
    <w:rsid w:val="0051539A"/>
    <w:rsid w:val="00515E39"/>
    <w:rsid w:val="00517D03"/>
    <w:rsid w:val="00517E8A"/>
    <w:rsid w:val="0052002C"/>
    <w:rsid w:val="00520339"/>
    <w:rsid w:val="00520846"/>
    <w:rsid w:val="005216AC"/>
    <w:rsid w:val="00522178"/>
    <w:rsid w:val="0052250D"/>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1A3"/>
    <w:rsid w:val="005577B7"/>
    <w:rsid w:val="00560BBA"/>
    <w:rsid w:val="00561B4B"/>
    <w:rsid w:val="00562B36"/>
    <w:rsid w:val="00562EF4"/>
    <w:rsid w:val="00563105"/>
    <w:rsid w:val="00563B46"/>
    <w:rsid w:val="00563B50"/>
    <w:rsid w:val="005662FC"/>
    <w:rsid w:val="005669B3"/>
    <w:rsid w:val="0056761A"/>
    <w:rsid w:val="0057095C"/>
    <w:rsid w:val="00570A04"/>
    <w:rsid w:val="005712F0"/>
    <w:rsid w:val="0057246F"/>
    <w:rsid w:val="00572800"/>
    <w:rsid w:val="00574607"/>
    <w:rsid w:val="00574852"/>
    <w:rsid w:val="0057723F"/>
    <w:rsid w:val="00580F54"/>
    <w:rsid w:val="005834AF"/>
    <w:rsid w:val="00583908"/>
    <w:rsid w:val="005843BB"/>
    <w:rsid w:val="005845F2"/>
    <w:rsid w:val="00585723"/>
    <w:rsid w:val="00585EFB"/>
    <w:rsid w:val="00585F01"/>
    <w:rsid w:val="005873E7"/>
    <w:rsid w:val="00590042"/>
    <w:rsid w:val="00590D2A"/>
    <w:rsid w:val="00590E7F"/>
    <w:rsid w:val="00590EFC"/>
    <w:rsid w:val="005913A9"/>
    <w:rsid w:val="00592A10"/>
    <w:rsid w:val="00593215"/>
    <w:rsid w:val="005949CA"/>
    <w:rsid w:val="00594FC2"/>
    <w:rsid w:val="0059516F"/>
    <w:rsid w:val="00597C07"/>
    <w:rsid w:val="005A03EC"/>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A7C"/>
    <w:rsid w:val="005B39D4"/>
    <w:rsid w:val="005B4295"/>
    <w:rsid w:val="005B48E5"/>
    <w:rsid w:val="005B4B64"/>
    <w:rsid w:val="005B5437"/>
    <w:rsid w:val="005B6BED"/>
    <w:rsid w:val="005B7BB8"/>
    <w:rsid w:val="005C18BB"/>
    <w:rsid w:val="005C1E38"/>
    <w:rsid w:val="005C21BA"/>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5741"/>
    <w:rsid w:val="005E6063"/>
    <w:rsid w:val="005E63DC"/>
    <w:rsid w:val="005E71EB"/>
    <w:rsid w:val="005F02BB"/>
    <w:rsid w:val="005F0649"/>
    <w:rsid w:val="005F0B1B"/>
    <w:rsid w:val="005F1ECA"/>
    <w:rsid w:val="005F4537"/>
    <w:rsid w:val="005F6B3C"/>
    <w:rsid w:val="00600D6A"/>
    <w:rsid w:val="0060143F"/>
    <w:rsid w:val="00601EF6"/>
    <w:rsid w:val="00602BFB"/>
    <w:rsid w:val="00602E74"/>
    <w:rsid w:val="00603E00"/>
    <w:rsid w:val="00604135"/>
    <w:rsid w:val="00604FA0"/>
    <w:rsid w:val="00605F3B"/>
    <w:rsid w:val="00606149"/>
    <w:rsid w:val="0060691B"/>
    <w:rsid w:val="00606B27"/>
    <w:rsid w:val="00606FCA"/>
    <w:rsid w:val="006070A3"/>
    <w:rsid w:val="0061135A"/>
    <w:rsid w:val="0061269F"/>
    <w:rsid w:val="00612D80"/>
    <w:rsid w:val="0061546D"/>
    <w:rsid w:val="00615A31"/>
    <w:rsid w:val="00615E00"/>
    <w:rsid w:val="00616F3C"/>
    <w:rsid w:val="00617104"/>
    <w:rsid w:val="006204F5"/>
    <w:rsid w:val="00622AA9"/>
    <w:rsid w:val="00622E24"/>
    <w:rsid w:val="00623D40"/>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8D3"/>
    <w:rsid w:val="00636C29"/>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16"/>
    <w:rsid w:val="006600DF"/>
    <w:rsid w:val="006607AF"/>
    <w:rsid w:val="006607B5"/>
    <w:rsid w:val="006619F7"/>
    <w:rsid w:val="0066308D"/>
    <w:rsid w:val="006633E9"/>
    <w:rsid w:val="00663728"/>
    <w:rsid w:val="00663C04"/>
    <w:rsid w:val="0066557A"/>
    <w:rsid w:val="00666793"/>
    <w:rsid w:val="0066752C"/>
    <w:rsid w:val="00667625"/>
    <w:rsid w:val="00670205"/>
    <w:rsid w:val="00670A6B"/>
    <w:rsid w:val="0067145B"/>
    <w:rsid w:val="00673AC7"/>
    <w:rsid w:val="00673D46"/>
    <w:rsid w:val="00673E6B"/>
    <w:rsid w:val="00674AFB"/>
    <w:rsid w:val="0067570D"/>
    <w:rsid w:val="00676D80"/>
    <w:rsid w:val="0067721F"/>
    <w:rsid w:val="006810E0"/>
    <w:rsid w:val="00681E01"/>
    <w:rsid w:val="00682A4B"/>
    <w:rsid w:val="00682B5D"/>
    <w:rsid w:val="00685B7C"/>
    <w:rsid w:val="0068638D"/>
    <w:rsid w:val="006868F1"/>
    <w:rsid w:val="00687290"/>
    <w:rsid w:val="00687695"/>
    <w:rsid w:val="006876EC"/>
    <w:rsid w:val="00687974"/>
    <w:rsid w:val="0069061E"/>
    <w:rsid w:val="0069123E"/>
    <w:rsid w:val="00691B97"/>
    <w:rsid w:val="00692ADB"/>
    <w:rsid w:val="00692EDC"/>
    <w:rsid w:val="00693E6D"/>
    <w:rsid w:val="00694082"/>
    <w:rsid w:val="006943E3"/>
    <w:rsid w:val="0069462B"/>
    <w:rsid w:val="00696835"/>
    <w:rsid w:val="0069688C"/>
    <w:rsid w:val="00697668"/>
    <w:rsid w:val="006976F9"/>
    <w:rsid w:val="006A1242"/>
    <w:rsid w:val="006A1406"/>
    <w:rsid w:val="006A19DA"/>
    <w:rsid w:val="006A28A2"/>
    <w:rsid w:val="006A3305"/>
    <w:rsid w:val="006A3621"/>
    <w:rsid w:val="006A3F7F"/>
    <w:rsid w:val="006A4A5A"/>
    <w:rsid w:val="006A5561"/>
    <w:rsid w:val="006A59F7"/>
    <w:rsid w:val="006B0C89"/>
    <w:rsid w:val="006B25C6"/>
    <w:rsid w:val="006B3F08"/>
    <w:rsid w:val="006B43F2"/>
    <w:rsid w:val="006B4440"/>
    <w:rsid w:val="006B46CD"/>
    <w:rsid w:val="006B6220"/>
    <w:rsid w:val="006B7D80"/>
    <w:rsid w:val="006C0240"/>
    <w:rsid w:val="006C0251"/>
    <w:rsid w:val="006C042A"/>
    <w:rsid w:val="006C32B1"/>
    <w:rsid w:val="006C32D7"/>
    <w:rsid w:val="006C33CB"/>
    <w:rsid w:val="006C4030"/>
    <w:rsid w:val="006C4B6B"/>
    <w:rsid w:val="006C55D8"/>
    <w:rsid w:val="006C5803"/>
    <w:rsid w:val="006C63E4"/>
    <w:rsid w:val="006C6DDE"/>
    <w:rsid w:val="006C7792"/>
    <w:rsid w:val="006C7970"/>
    <w:rsid w:val="006D3DE6"/>
    <w:rsid w:val="006D630C"/>
    <w:rsid w:val="006D6A78"/>
    <w:rsid w:val="006D75E6"/>
    <w:rsid w:val="006D77AB"/>
    <w:rsid w:val="006E09F7"/>
    <w:rsid w:val="006E25E8"/>
    <w:rsid w:val="006E349D"/>
    <w:rsid w:val="006E500E"/>
    <w:rsid w:val="006E5C2B"/>
    <w:rsid w:val="006E7435"/>
    <w:rsid w:val="006E7C7F"/>
    <w:rsid w:val="006F0517"/>
    <w:rsid w:val="006F166E"/>
    <w:rsid w:val="006F18C6"/>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F66"/>
    <w:rsid w:val="00704769"/>
    <w:rsid w:val="00704AB7"/>
    <w:rsid w:val="007065B7"/>
    <w:rsid w:val="0070703A"/>
    <w:rsid w:val="00707281"/>
    <w:rsid w:val="00707D5D"/>
    <w:rsid w:val="00710DC5"/>
    <w:rsid w:val="00711D36"/>
    <w:rsid w:val="00712338"/>
    <w:rsid w:val="00713C9D"/>
    <w:rsid w:val="007140FB"/>
    <w:rsid w:val="00716A25"/>
    <w:rsid w:val="00722571"/>
    <w:rsid w:val="00722DA7"/>
    <w:rsid w:val="00723157"/>
    <w:rsid w:val="00723DBB"/>
    <w:rsid w:val="00723F16"/>
    <w:rsid w:val="00724029"/>
    <w:rsid w:val="00724BBA"/>
    <w:rsid w:val="00726536"/>
    <w:rsid w:val="007276F9"/>
    <w:rsid w:val="007304DE"/>
    <w:rsid w:val="00730560"/>
    <w:rsid w:val="00730FB0"/>
    <w:rsid w:val="00731E14"/>
    <w:rsid w:val="007328FA"/>
    <w:rsid w:val="00734385"/>
    <w:rsid w:val="00737EE5"/>
    <w:rsid w:val="00741AF7"/>
    <w:rsid w:val="00742E71"/>
    <w:rsid w:val="00743EAC"/>
    <w:rsid w:val="00744148"/>
    <w:rsid w:val="007457EA"/>
    <w:rsid w:val="007475ED"/>
    <w:rsid w:val="00747CE8"/>
    <w:rsid w:val="00750F12"/>
    <w:rsid w:val="007510F6"/>
    <w:rsid w:val="00752D91"/>
    <w:rsid w:val="00753877"/>
    <w:rsid w:val="00753975"/>
    <w:rsid w:val="00753AE1"/>
    <w:rsid w:val="007545C9"/>
    <w:rsid w:val="0075703F"/>
    <w:rsid w:val="0075762D"/>
    <w:rsid w:val="007612A6"/>
    <w:rsid w:val="00761CC5"/>
    <w:rsid w:val="00762162"/>
    <w:rsid w:val="007627D5"/>
    <w:rsid w:val="00762CB8"/>
    <w:rsid w:val="007636B3"/>
    <w:rsid w:val="00764F22"/>
    <w:rsid w:val="007656E2"/>
    <w:rsid w:val="007659E5"/>
    <w:rsid w:val="00766202"/>
    <w:rsid w:val="00766730"/>
    <w:rsid w:val="007706BE"/>
    <w:rsid w:val="00771351"/>
    <w:rsid w:val="007742B7"/>
    <w:rsid w:val="007746B4"/>
    <w:rsid w:val="00774DBC"/>
    <w:rsid w:val="0077514C"/>
    <w:rsid w:val="00781AA6"/>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01CF"/>
    <w:rsid w:val="007A1170"/>
    <w:rsid w:val="007A1A67"/>
    <w:rsid w:val="007A1FA6"/>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C7E50"/>
    <w:rsid w:val="007D04BD"/>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78"/>
    <w:rsid w:val="007F174A"/>
    <w:rsid w:val="007F1B03"/>
    <w:rsid w:val="007F3B94"/>
    <w:rsid w:val="007F3DB0"/>
    <w:rsid w:val="007F478B"/>
    <w:rsid w:val="007F4D3D"/>
    <w:rsid w:val="007F62F8"/>
    <w:rsid w:val="007F66B9"/>
    <w:rsid w:val="00801C80"/>
    <w:rsid w:val="00801CE4"/>
    <w:rsid w:val="00803284"/>
    <w:rsid w:val="00803D4B"/>
    <w:rsid w:val="008045FB"/>
    <w:rsid w:val="008048D1"/>
    <w:rsid w:val="00804A9E"/>
    <w:rsid w:val="00805091"/>
    <w:rsid w:val="00805F17"/>
    <w:rsid w:val="00806642"/>
    <w:rsid w:val="00811E78"/>
    <w:rsid w:val="00811F87"/>
    <w:rsid w:val="00812F97"/>
    <w:rsid w:val="00812FA4"/>
    <w:rsid w:val="008149F6"/>
    <w:rsid w:val="008151CA"/>
    <w:rsid w:val="00815FA5"/>
    <w:rsid w:val="00816544"/>
    <w:rsid w:val="00817450"/>
    <w:rsid w:val="00821056"/>
    <w:rsid w:val="00821178"/>
    <w:rsid w:val="0082172A"/>
    <w:rsid w:val="00821E64"/>
    <w:rsid w:val="00822410"/>
    <w:rsid w:val="00822D63"/>
    <w:rsid w:val="00824CAE"/>
    <w:rsid w:val="008254B7"/>
    <w:rsid w:val="00827409"/>
    <w:rsid w:val="00827A00"/>
    <w:rsid w:val="00827FDC"/>
    <w:rsid w:val="0083049F"/>
    <w:rsid w:val="00834C85"/>
    <w:rsid w:val="00834D16"/>
    <w:rsid w:val="008356FF"/>
    <w:rsid w:val="00835932"/>
    <w:rsid w:val="0083668F"/>
    <w:rsid w:val="008369B1"/>
    <w:rsid w:val="008400BD"/>
    <w:rsid w:val="00840711"/>
    <w:rsid w:val="00840780"/>
    <w:rsid w:val="00841271"/>
    <w:rsid w:val="0084247F"/>
    <w:rsid w:val="00842EE7"/>
    <w:rsid w:val="0084352F"/>
    <w:rsid w:val="00843752"/>
    <w:rsid w:val="00843B83"/>
    <w:rsid w:val="00843C00"/>
    <w:rsid w:val="0084500A"/>
    <w:rsid w:val="008456B3"/>
    <w:rsid w:val="00845D38"/>
    <w:rsid w:val="00846BC6"/>
    <w:rsid w:val="008521A0"/>
    <w:rsid w:val="00852219"/>
    <w:rsid w:val="008527CA"/>
    <w:rsid w:val="008530CC"/>
    <w:rsid w:val="008541F5"/>
    <w:rsid w:val="008575CF"/>
    <w:rsid w:val="00857C86"/>
    <w:rsid w:val="00860F51"/>
    <w:rsid w:val="0086173D"/>
    <w:rsid w:val="00862D0A"/>
    <w:rsid w:val="008631A2"/>
    <w:rsid w:val="00865E3B"/>
    <w:rsid w:val="00865F25"/>
    <w:rsid w:val="00866C02"/>
    <w:rsid w:val="00867C48"/>
    <w:rsid w:val="008700D0"/>
    <w:rsid w:val="0087290E"/>
    <w:rsid w:val="0087310E"/>
    <w:rsid w:val="00876028"/>
    <w:rsid w:val="00876BC6"/>
    <w:rsid w:val="00877A05"/>
    <w:rsid w:val="00877F1D"/>
    <w:rsid w:val="00880069"/>
    <w:rsid w:val="00880C90"/>
    <w:rsid w:val="00881138"/>
    <w:rsid w:val="00883EF2"/>
    <w:rsid w:val="008852FF"/>
    <w:rsid w:val="0088627F"/>
    <w:rsid w:val="00886648"/>
    <w:rsid w:val="0088718A"/>
    <w:rsid w:val="00887458"/>
    <w:rsid w:val="00891A91"/>
    <w:rsid w:val="00891C1E"/>
    <w:rsid w:val="00891CCA"/>
    <w:rsid w:val="00892191"/>
    <w:rsid w:val="00892FB3"/>
    <w:rsid w:val="00895EED"/>
    <w:rsid w:val="00896088"/>
    <w:rsid w:val="00896B16"/>
    <w:rsid w:val="0089774F"/>
    <w:rsid w:val="00897D75"/>
    <w:rsid w:val="008A115B"/>
    <w:rsid w:val="008A14AF"/>
    <w:rsid w:val="008A1D50"/>
    <w:rsid w:val="008A23F4"/>
    <w:rsid w:val="008A2988"/>
    <w:rsid w:val="008A3BE6"/>
    <w:rsid w:val="008A58C7"/>
    <w:rsid w:val="008A5C73"/>
    <w:rsid w:val="008A64BE"/>
    <w:rsid w:val="008A736E"/>
    <w:rsid w:val="008B1E1F"/>
    <w:rsid w:val="008B1FD5"/>
    <w:rsid w:val="008B420E"/>
    <w:rsid w:val="008B4363"/>
    <w:rsid w:val="008B4FBD"/>
    <w:rsid w:val="008B5203"/>
    <w:rsid w:val="008B6029"/>
    <w:rsid w:val="008B65BB"/>
    <w:rsid w:val="008B69B1"/>
    <w:rsid w:val="008B7004"/>
    <w:rsid w:val="008B7D9C"/>
    <w:rsid w:val="008C1260"/>
    <w:rsid w:val="008C127F"/>
    <w:rsid w:val="008C201E"/>
    <w:rsid w:val="008C21CF"/>
    <w:rsid w:val="008C38E8"/>
    <w:rsid w:val="008C419A"/>
    <w:rsid w:val="008C4E2E"/>
    <w:rsid w:val="008C4EB3"/>
    <w:rsid w:val="008C6568"/>
    <w:rsid w:val="008C65B6"/>
    <w:rsid w:val="008C65F4"/>
    <w:rsid w:val="008C6ED8"/>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9BB"/>
    <w:rsid w:val="008F0BEF"/>
    <w:rsid w:val="008F14AF"/>
    <w:rsid w:val="008F14B9"/>
    <w:rsid w:val="008F4401"/>
    <w:rsid w:val="008F4BC8"/>
    <w:rsid w:val="008F5F40"/>
    <w:rsid w:val="008F657F"/>
    <w:rsid w:val="008F6C61"/>
    <w:rsid w:val="00901F83"/>
    <w:rsid w:val="00902F35"/>
    <w:rsid w:val="00903DD6"/>
    <w:rsid w:val="00904D37"/>
    <w:rsid w:val="00904FEB"/>
    <w:rsid w:val="00907400"/>
    <w:rsid w:val="009076D4"/>
    <w:rsid w:val="00910808"/>
    <w:rsid w:val="00910827"/>
    <w:rsid w:val="00911A6A"/>
    <w:rsid w:val="00911FFB"/>
    <w:rsid w:val="009135F5"/>
    <w:rsid w:val="00913C94"/>
    <w:rsid w:val="00913DE7"/>
    <w:rsid w:val="0091448F"/>
    <w:rsid w:val="0091640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5CF"/>
    <w:rsid w:val="00943676"/>
    <w:rsid w:val="009444FB"/>
    <w:rsid w:val="00944569"/>
    <w:rsid w:val="00944C1D"/>
    <w:rsid w:val="00946897"/>
    <w:rsid w:val="0095016D"/>
    <w:rsid w:val="0095096E"/>
    <w:rsid w:val="009510B5"/>
    <w:rsid w:val="009512ED"/>
    <w:rsid w:val="00951880"/>
    <w:rsid w:val="0095231D"/>
    <w:rsid w:val="00953452"/>
    <w:rsid w:val="00953771"/>
    <w:rsid w:val="00955B2D"/>
    <w:rsid w:val="00956311"/>
    <w:rsid w:val="009575EC"/>
    <w:rsid w:val="009613E2"/>
    <w:rsid w:val="0096232C"/>
    <w:rsid w:val="00964788"/>
    <w:rsid w:val="009648AE"/>
    <w:rsid w:val="00964A1F"/>
    <w:rsid w:val="00964E5B"/>
    <w:rsid w:val="009652C4"/>
    <w:rsid w:val="009653CD"/>
    <w:rsid w:val="00965D75"/>
    <w:rsid w:val="00967011"/>
    <w:rsid w:val="00967132"/>
    <w:rsid w:val="00970418"/>
    <w:rsid w:val="00970F3A"/>
    <w:rsid w:val="00972A8A"/>
    <w:rsid w:val="00972E2D"/>
    <w:rsid w:val="00973BC1"/>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693"/>
    <w:rsid w:val="00987631"/>
    <w:rsid w:val="00987AC6"/>
    <w:rsid w:val="009901CA"/>
    <w:rsid w:val="00991AA8"/>
    <w:rsid w:val="009927F3"/>
    <w:rsid w:val="00994027"/>
    <w:rsid w:val="00995AB2"/>
    <w:rsid w:val="00995EE5"/>
    <w:rsid w:val="00995F52"/>
    <w:rsid w:val="009969CD"/>
    <w:rsid w:val="00996C00"/>
    <w:rsid w:val="00997487"/>
    <w:rsid w:val="009A0E43"/>
    <w:rsid w:val="009A2F3A"/>
    <w:rsid w:val="009A39C5"/>
    <w:rsid w:val="009A3A3B"/>
    <w:rsid w:val="009A4EA9"/>
    <w:rsid w:val="009A5907"/>
    <w:rsid w:val="009A7022"/>
    <w:rsid w:val="009A73BF"/>
    <w:rsid w:val="009B1350"/>
    <w:rsid w:val="009B2C02"/>
    <w:rsid w:val="009B3788"/>
    <w:rsid w:val="009B3C0A"/>
    <w:rsid w:val="009B3C31"/>
    <w:rsid w:val="009B5EB1"/>
    <w:rsid w:val="009B67E2"/>
    <w:rsid w:val="009B6864"/>
    <w:rsid w:val="009C05FD"/>
    <w:rsid w:val="009C1121"/>
    <w:rsid w:val="009C1762"/>
    <w:rsid w:val="009C1CD6"/>
    <w:rsid w:val="009C2FBD"/>
    <w:rsid w:val="009C3596"/>
    <w:rsid w:val="009C3C4C"/>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B3B"/>
    <w:rsid w:val="00A01CCC"/>
    <w:rsid w:val="00A0223F"/>
    <w:rsid w:val="00A02F21"/>
    <w:rsid w:val="00A06336"/>
    <w:rsid w:val="00A06EF8"/>
    <w:rsid w:val="00A07503"/>
    <w:rsid w:val="00A104C0"/>
    <w:rsid w:val="00A111A0"/>
    <w:rsid w:val="00A12FBB"/>
    <w:rsid w:val="00A13049"/>
    <w:rsid w:val="00A138C2"/>
    <w:rsid w:val="00A14EEF"/>
    <w:rsid w:val="00A15C48"/>
    <w:rsid w:val="00A16E26"/>
    <w:rsid w:val="00A2010F"/>
    <w:rsid w:val="00A20853"/>
    <w:rsid w:val="00A20856"/>
    <w:rsid w:val="00A2094F"/>
    <w:rsid w:val="00A20A4C"/>
    <w:rsid w:val="00A20DD7"/>
    <w:rsid w:val="00A21EBA"/>
    <w:rsid w:val="00A21F91"/>
    <w:rsid w:val="00A2200A"/>
    <w:rsid w:val="00A228C3"/>
    <w:rsid w:val="00A22CCC"/>
    <w:rsid w:val="00A22D17"/>
    <w:rsid w:val="00A247B3"/>
    <w:rsid w:val="00A24A10"/>
    <w:rsid w:val="00A309B4"/>
    <w:rsid w:val="00A31242"/>
    <w:rsid w:val="00A316C7"/>
    <w:rsid w:val="00A31C7C"/>
    <w:rsid w:val="00A31F86"/>
    <w:rsid w:val="00A3222A"/>
    <w:rsid w:val="00A32D5C"/>
    <w:rsid w:val="00A331CE"/>
    <w:rsid w:val="00A33FF3"/>
    <w:rsid w:val="00A34673"/>
    <w:rsid w:val="00A348BC"/>
    <w:rsid w:val="00A371F7"/>
    <w:rsid w:val="00A37C90"/>
    <w:rsid w:val="00A403BC"/>
    <w:rsid w:val="00A41858"/>
    <w:rsid w:val="00A42504"/>
    <w:rsid w:val="00A42ED0"/>
    <w:rsid w:val="00A43067"/>
    <w:rsid w:val="00A443CC"/>
    <w:rsid w:val="00A44548"/>
    <w:rsid w:val="00A44E97"/>
    <w:rsid w:val="00A4545F"/>
    <w:rsid w:val="00A473BE"/>
    <w:rsid w:val="00A474D0"/>
    <w:rsid w:val="00A478B7"/>
    <w:rsid w:val="00A47E23"/>
    <w:rsid w:val="00A51005"/>
    <w:rsid w:val="00A52641"/>
    <w:rsid w:val="00A53686"/>
    <w:rsid w:val="00A53A20"/>
    <w:rsid w:val="00A5482F"/>
    <w:rsid w:val="00A55D3E"/>
    <w:rsid w:val="00A55DBE"/>
    <w:rsid w:val="00A5699A"/>
    <w:rsid w:val="00A56A06"/>
    <w:rsid w:val="00A574EF"/>
    <w:rsid w:val="00A60750"/>
    <w:rsid w:val="00A61642"/>
    <w:rsid w:val="00A61AE0"/>
    <w:rsid w:val="00A6238A"/>
    <w:rsid w:val="00A626E9"/>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BBE"/>
    <w:rsid w:val="00A908CB"/>
    <w:rsid w:val="00A923B8"/>
    <w:rsid w:val="00A92AC0"/>
    <w:rsid w:val="00A93740"/>
    <w:rsid w:val="00A93AC0"/>
    <w:rsid w:val="00A94B12"/>
    <w:rsid w:val="00A95464"/>
    <w:rsid w:val="00AA063E"/>
    <w:rsid w:val="00AA06CD"/>
    <w:rsid w:val="00AA09DA"/>
    <w:rsid w:val="00AA35C5"/>
    <w:rsid w:val="00AA381F"/>
    <w:rsid w:val="00AA68A1"/>
    <w:rsid w:val="00AB10CD"/>
    <w:rsid w:val="00AB1632"/>
    <w:rsid w:val="00AB2DB9"/>
    <w:rsid w:val="00AB5736"/>
    <w:rsid w:val="00AB62CD"/>
    <w:rsid w:val="00AB68B1"/>
    <w:rsid w:val="00AB6A7B"/>
    <w:rsid w:val="00AB6DE4"/>
    <w:rsid w:val="00AB6F87"/>
    <w:rsid w:val="00AC0757"/>
    <w:rsid w:val="00AC0B63"/>
    <w:rsid w:val="00AC13BD"/>
    <w:rsid w:val="00AC230B"/>
    <w:rsid w:val="00AC2669"/>
    <w:rsid w:val="00AC37C8"/>
    <w:rsid w:val="00AC58E4"/>
    <w:rsid w:val="00AC7D84"/>
    <w:rsid w:val="00AD0BC7"/>
    <w:rsid w:val="00AD2392"/>
    <w:rsid w:val="00AD2645"/>
    <w:rsid w:val="00AD37C0"/>
    <w:rsid w:val="00AD47D7"/>
    <w:rsid w:val="00AD5A66"/>
    <w:rsid w:val="00AD6553"/>
    <w:rsid w:val="00AD72DA"/>
    <w:rsid w:val="00AE19DD"/>
    <w:rsid w:val="00AE1D6E"/>
    <w:rsid w:val="00AE25E7"/>
    <w:rsid w:val="00AE2ABB"/>
    <w:rsid w:val="00AE2DAA"/>
    <w:rsid w:val="00AE2DB8"/>
    <w:rsid w:val="00AE36CA"/>
    <w:rsid w:val="00AE3922"/>
    <w:rsid w:val="00AE500B"/>
    <w:rsid w:val="00AE56CC"/>
    <w:rsid w:val="00AE6E5A"/>
    <w:rsid w:val="00AE7004"/>
    <w:rsid w:val="00AE76C3"/>
    <w:rsid w:val="00AF203D"/>
    <w:rsid w:val="00AF21D3"/>
    <w:rsid w:val="00AF489C"/>
    <w:rsid w:val="00AF4E05"/>
    <w:rsid w:val="00AF7AC1"/>
    <w:rsid w:val="00AF7C48"/>
    <w:rsid w:val="00B01A16"/>
    <w:rsid w:val="00B029AB"/>
    <w:rsid w:val="00B029F8"/>
    <w:rsid w:val="00B030AF"/>
    <w:rsid w:val="00B03254"/>
    <w:rsid w:val="00B048B8"/>
    <w:rsid w:val="00B04BD8"/>
    <w:rsid w:val="00B06158"/>
    <w:rsid w:val="00B0654D"/>
    <w:rsid w:val="00B065BF"/>
    <w:rsid w:val="00B06C73"/>
    <w:rsid w:val="00B06E16"/>
    <w:rsid w:val="00B06EE1"/>
    <w:rsid w:val="00B11056"/>
    <w:rsid w:val="00B12412"/>
    <w:rsid w:val="00B126F2"/>
    <w:rsid w:val="00B128B6"/>
    <w:rsid w:val="00B1308A"/>
    <w:rsid w:val="00B137F8"/>
    <w:rsid w:val="00B154E2"/>
    <w:rsid w:val="00B15728"/>
    <w:rsid w:val="00B16FD2"/>
    <w:rsid w:val="00B1702B"/>
    <w:rsid w:val="00B20A96"/>
    <w:rsid w:val="00B22FAE"/>
    <w:rsid w:val="00B23DB2"/>
    <w:rsid w:val="00B241AF"/>
    <w:rsid w:val="00B27F57"/>
    <w:rsid w:val="00B30852"/>
    <w:rsid w:val="00B31C62"/>
    <w:rsid w:val="00B32391"/>
    <w:rsid w:val="00B32AE3"/>
    <w:rsid w:val="00B33C61"/>
    <w:rsid w:val="00B346DC"/>
    <w:rsid w:val="00B352D2"/>
    <w:rsid w:val="00B35536"/>
    <w:rsid w:val="00B357E8"/>
    <w:rsid w:val="00B35A0F"/>
    <w:rsid w:val="00B367C8"/>
    <w:rsid w:val="00B36BAE"/>
    <w:rsid w:val="00B36DF0"/>
    <w:rsid w:val="00B41674"/>
    <w:rsid w:val="00B4174F"/>
    <w:rsid w:val="00B425A6"/>
    <w:rsid w:val="00B42A00"/>
    <w:rsid w:val="00B43BD7"/>
    <w:rsid w:val="00B43F40"/>
    <w:rsid w:val="00B4512C"/>
    <w:rsid w:val="00B454A4"/>
    <w:rsid w:val="00B45764"/>
    <w:rsid w:val="00B45FA6"/>
    <w:rsid w:val="00B46ABA"/>
    <w:rsid w:val="00B502C4"/>
    <w:rsid w:val="00B510BE"/>
    <w:rsid w:val="00B51AC5"/>
    <w:rsid w:val="00B51C0C"/>
    <w:rsid w:val="00B5453C"/>
    <w:rsid w:val="00B54736"/>
    <w:rsid w:val="00B548F8"/>
    <w:rsid w:val="00B54B0C"/>
    <w:rsid w:val="00B54BAE"/>
    <w:rsid w:val="00B5530A"/>
    <w:rsid w:val="00B5607F"/>
    <w:rsid w:val="00B5652E"/>
    <w:rsid w:val="00B56917"/>
    <w:rsid w:val="00B57101"/>
    <w:rsid w:val="00B57327"/>
    <w:rsid w:val="00B60259"/>
    <w:rsid w:val="00B61180"/>
    <w:rsid w:val="00B61B91"/>
    <w:rsid w:val="00B61CA9"/>
    <w:rsid w:val="00B61F88"/>
    <w:rsid w:val="00B634A2"/>
    <w:rsid w:val="00B63A5F"/>
    <w:rsid w:val="00B645D9"/>
    <w:rsid w:val="00B655CD"/>
    <w:rsid w:val="00B65C83"/>
    <w:rsid w:val="00B70431"/>
    <w:rsid w:val="00B70639"/>
    <w:rsid w:val="00B715BF"/>
    <w:rsid w:val="00B71AAA"/>
    <w:rsid w:val="00B71BD8"/>
    <w:rsid w:val="00B72385"/>
    <w:rsid w:val="00B728DB"/>
    <w:rsid w:val="00B74282"/>
    <w:rsid w:val="00B74EBD"/>
    <w:rsid w:val="00B76269"/>
    <w:rsid w:val="00B76BE1"/>
    <w:rsid w:val="00B76D93"/>
    <w:rsid w:val="00B77125"/>
    <w:rsid w:val="00B80264"/>
    <w:rsid w:val="00B824CA"/>
    <w:rsid w:val="00B826A1"/>
    <w:rsid w:val="00B83212"/>
    <w:rsid w:val="00B836A1"/>
    <w:rsid w:val="00B8478F"/>
    <w:rsid w:val="00B85E16"/>
    <w:rsid w:val="00B86C4B"/>
    <w:rsid w:val="00B871B6"/>
    <w:rsid w:val="00B875B6"/>
    <w:rsid w:val="00B91F2F"/>
    <w:rsid w:val="00B93631"/>
    <w:rsid w:val="00B93845"/>
    <w:rsid w:val="00B9399E"/>
    <w:rsid w:val="00B94436"/>
    <w:rsid w:val="00B94FCA"/>
    <w:rsid w:val="00B96ADB"/>
    <w:rsid w:val="00B975D9"/>
    <w:rsid w:val="00B97BFD"/>
    <w:rsid w:val="00BA0450"/>
    <w:rsid w:val="00BA045A"/>
    <w:rsid w:val="00BA3B10"/>
    <w:rsid w:val="00BA4C72"/>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2E02"/>
    <w:rsid w:val="00BE4077"/>
    <w:rsid w:val="00BE631D"/>
    <w:rsid w:val="00BE7B7F"/>
    <w:rsid w:val="00BF0C43"/>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098"/>
    <w:rsid w:val="00C033FC"/>
    <w:rsid w:val="00C03B48"/>
    <w:rsid w:val="00C03DAE"/>
    <w:rsid w:val="00C049A1"/>
    <w:rsid w:val="00C05618"/>
    <w:rsid w:val="00C056A6"/>
    <w:rsid w:val="00C06C76"/>
    <w:rsid w:val="00C07E46"/>
    <w:rsid w:val="00C10063"/>
    <w:rsid w:val="00C10361"/>
    <w:rsid w:val="00C10376"/>
    <w:rsid w:val="00C10723"/>
    <w:rsid w:val="00C10A50"/>
    <w:rsid w:val="00C10E85"/>
    <w:rsid w:val="00C11808"/>
    <w:rsid w:val="00C13C4C"/>
    <w:rsid w:val="00C15AB8"/>
    <w:rsid w:val="00C167E3"/>
    <w:rsid w:val="00C16976"/>
    <w:rsid w:val="00C16D42"/>
    <w:rsid w:val="00C17843"/>
    <w:rsid w:val="00C207C9"/>
    <w:rsid w:val="00C20C80"/>
    <w:rsid w:val="00C20CEF"/>
    <w:rsid w:val="00C20EA5"/>
    <w:rsid w:val="00C21A45"/>
    <w:rsid w:val="00C21F52"/>
    <w:rsid w:val="00C229FA"/>
    <w:rsid w:val="00C22E0F"/>
    <w:rsid w:val="00C244DC"/>
    <w:rsid w:val="00C25CB5"/>
    <w:rsid w:val="00C26719"/>
    <w:rsid w:val="00C30476"/>
    <w:rsid w:val="00C31911"/>
    <w:rsid w:val="00C319C1"/>
    <w:rsid w:val="00C32775"/>
    <w:rsid w:val="00C339E1"/>
    <w:rsid w:val="00C33BAA"/>
    <w:rsid w:val="00C34292"/>
    <w:rsid w:val="00C35B29"/>
    <w:rsid w:val="00C36255"/>
    <w:rsid w:val="00C36FD6"/>
    <w:rsid w:val="00C3705B"/>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37F"/>
    <w:rsid w:val="00C56978"/>
    <w:rsid w:val="00C57AC1"/>
    <w:rsid w:val="00C57DFD"/>
    <w:rsid w:val="00C6017B"/>
    <w:rsid w:val="00C604DC"/>
    <w:rsid w:val="00C60C4F"/>
    <w:rsid w:val="00C6130D"/>
    <w:rsid w:val="00C62B00"/>
    <w:rsid w:val="00C63783"/>
    <w:rsid w:val="00C639BF"/>
    <w:rsid w:val="00C65B49"/>
    <w:rsid w:val="00C661EE"/>
    <w:rsid w:val="00C66955"/>
    <w:rsid w:val="00C70FD6"/>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1C6"/>
    <w:rsid w:val="00CA5C67"/>
    <w:rsid w:val="00CA6A35"/>
    <w:rsid w:val="00CA6BB0"/>
    <w:rsid w:val="00CB1799"/>
    <w:rsid w:val="00CB2C41"/>
    <w:rsid w:val="00CB30B5"/>
    <w:rsid w:val="00CB310C"/>
    <w:rsid w:val="00CB3335"/>
    <w:rsid w:val="00CB40EB"/>
    <w:rsid w:val="00CB5799"/>
    <w:rsid w:val="00CB5B28"/>
    <w:rsid w:val="00CB6674"/>
    <w:rsid w:val="00CB725A"/>
    <w:rsid w:val="00CB7A6B"/>
    <w:rsid w:val="00CC1352"/>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1C29"/>
    <w:rsid w:val="00CE2525"/>
    <w:rsid w:val="00CE25F1"/>
    <w:rsid w:val="00CE37BB"/>
    <w:rsid w:val="00CE3822"/>
    <w:rsid w:val="00CE3AF1"/>
    <w:rsid w:val="00CE3C25"/>
    <w:rsid w:val="00CE4C16"/>
    <w:rsid w:val="00CE69C1"/>
    <w:rsid w:val="00CE736D"/>
    <w:rsid w:val="00CF07B1"/>
    <w:rsid w:val="00CF2163"/>
    <w:rsid w:val="00CF24CA"/>
    <w:rsid w:val="00CF32DA"/>
    <w:rsid w:val="00CF3DA1"/>
    <w:rsid w:val="00CF5FF9"/>
    <w:rsid w:val="00CF6DCD"/>
    <w:rsid w:val="00CF74E7"/>
    <w:rsid w:val="00D00395"/>
    <w:rsid w:val="00D00FC1"/>
    <w:rsid w:val="00D02627"/>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16A2A"/>
    <w:rsid w:val="00D202A1"/>
    <w:rsid w:val="00D20EA1"/>
    <w:rsid w:val="00D21C61"/>
    <w:rsid w:val="00D2236D"/>
    <w:rsid w:val="00D22439"/>
    <w:rsid w:val="00D245A7"/>
    <w:rsid w:val="00D264E8"/>
    <w:rsid w:val="00D3114C"/>
    <w:rsid w:val="00D319DD"/>
    <w:rsid w:val="00D32063"/>
    <w:rsid w:val="00D3263D"/>
    <w:rsid w:val="00D33389"/>
    <w:rsid w:val="00D35265"/>
    <w:rsid w:val="00D35AF8"/>
    <w:rsid w:val="00D36F37"/>
    <w:rsid w:val="00D374E7"/>
    <w:rsid w:val="00D40F8D"/>
    <w:rsid w:val="00D41914"/>
    <w:rsid w:val="00D42C86"/>
    <w:rsid w:val="00D42F0B"/>
    <w:rsid w:val="00D42FAF"/>
    <w:rsid w:val="00D433F6"/>
    <w:rsid w:val="00D44AB4"/>
    <w:rsid w:val="00D44CD9"/>
    <w:rsid w:val="00D4550A"/>
    <w:rsid w:val="00D46A1C"/>
    <w:rsid w:val="00D504C7"/>
    <w:rsid w:val="00D52AB1"/>
    <w:rsid w:val="00D52F9D"/>
    <w:rsid w:val="00D5515E"/>
    <w:rsid w:val="00D55FBD"/>
    <w:rsid w:val="00D568D6"/>
    <w:rsid w:val="00D60F88"/>
    <w:rsid w:val="00D61407"/>
    <w:rsid w:val="00D63620"/>
    <w:rsid w:val="00D648A8"/>
    <w:rsid w:val="00D649DA"/>
    <w:rsid w:val="00D64B22"/>
    <w:rsid w:val="00D653BF"/>
    <w:rsid w:val="00D654CA"/>
    <w:rsid w:val="00D65598"/>
    <w:rsid w:val="00D671CB"/>
    <w:rsid w:val="00D67713"/>
    <w:rsid w:val="00D7038C"/>
    <w:rsid w:val="00D70CC8"/>
    <w:rsid w:val="00D71A4B"/>
    <w:rsid w:val="00D725B4"/>
    <w:rsid w:val="00D72799"/>
    <w:rsid w:val="00D72840"/>
    <w:rsid w:val="00D729C2"/>
    <w:rsid w:val="00D73202"/>
    <w:rsid w:val="00D75651"/>
    <w:rsid w:val="00D76C57"/>
    <w:rsid w:val="00D76ECA"/>
    <w:rsid w:val="00D77D82"/>
    <w:rsid w:val="00D81B30"/>
    <w:rsid w:val="00D81C42"/>
    <w:rsid w:val="00D81CB9"/>
    <w:rsid w:val="00D821A3"/>
    <w:rsid w:val="00D821C4"/>
    <w:rsid w:val="00D82610"/>
    <w:rsid w:val="00D8519B"/>
    <w:rsid w:val="00D86054"/>
    <w:rsid w:val="00D860E1"/>
    <w:rsid w:val="00D86300"/>
    <w:rsid w:val="00D86504"/>
    <w:rsid w:val="00D86F81"/>
    <w:rsid w:val="00D8712F"/>
    <w:rsid w:val="00D87EFA"/>
    <w:rsid w:val="00D90546"/>
    <w:rsid w:val="00D914F4"/>
    <w:rsid w:val="00D93336"/>
    <w:rsid w:val="00D93533"/>
    <w:rsid w:val="00D936DC"/>
    <w:rsid w:val="00D93FCF"/>
    <w:rsid w:val="00DA054A"/>
    <w:rsid w:val="00DA07F7"/>
    <w:rsid w:val="00DA1A9E"/>
    <w:rsid w:val="00DA1B76"/>
    <w:rsid w:val="00DA3029"/>
    <w:rsid w:val="00DA3842"/>
    <w:rsid w:val="00DA3E03"/>
    <w:rsid w:val="00DA4369"/>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048"/>
    <w:rsid w:val="00DC5CD7"/>
    <w:rsid w:val="00DC6072"/>
    <w:rsid w:val="00DC7794"/>
    <w:rsid w:val="00DC77A2"/>
    <w:rsid w:val="00DC7E8A"/>
    <w:rsid w:val="00DD0ABE"/>
    <w:rsid w:val="00DD144B"/>
    <w:rsid w:val="00DD2B14"/>
    <w:rsid w:val="00DD3A50"/>
    <w:rsid w:val="00DD48B1"/>
    <w:rsid w:val="00DD4A4D"/>
    <w:rsid w:val="00DD56DF"/>
    <w:rsid w:val="00DD5C5D"/>
    <w:rsid w:val="00DD6D35"/>
    <w:rsid w:val="00DE096E"/>
    <w:rsid w:val="00DE0DEB"/>
    <w:rsid w:val="00DE2281"/>
    <w:rsid w:val="00DE457A"/>
    <w:rsid w:val="00DE4B3C"/>
    <w:rsid w:val="00DE4E27"/>
    <w:rsid w:val="00DE6F1D"/>
    <w:rsid w:val="00DE6FE6"/>
    <w:rsid w:val="00DF0B36"/>
    <w:rsid w:val="00DF0E2C"/>
    <w:rsid w:val="00DF1ECB"/>
    <w:rsid w:val="00DF1F03"/>
    <w:rsid w:val="00DF28FE"/>
    <w:rsid w:val="00DF3BEA"/>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8B"/>
    <w:rsid w:val="00E2007B"/>
    <w:rsid w:val="00E204A0"/>
    <w:rsid w:val="00E20550"/>
    <w:rsid w:val="00E22087"/>
    <w:rsid w:val="00E22097"/>
    <w:rsid w:val="00E2314A"/>
    <w:rsid w:val="00E24724"/>
    <w:rsid w:val="00E249A6"/>
    <w:rsid w:val="00E25B9B"/>
    <w:rsid w:val="00E26416"/>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3733"/>
    <w:rsid w:val="00E44732"/>
    <w:rsid w:val="00E44BB1"/>
    <w:rsid w:val="00E46A3B"/>
    <w:rsid w:val="00E46CD9"/>
    <w:rsid w:val="00E47BF9"/>
    <w:rsid w:val="00E5047C"/>
    <w:rsid w:val="00E50645"/>
    <w:rsid w:val="00E507A1"/>
    <w:rsid w:val="00E51651"/>
    <w:rsid w:val="00E52B74"/>
    <w:rsid w:val="00E52E88"/>
    <w:rsid w:val="00E53A5D"/>
    <w:rsid w:val="00E53E3B"/>
    <w:rsid w:val="00E54216"/>
    <w:rsid w:val="00E5431E"/>
    <w:rsid w:val="00E54BCD"/>
    <w:rsid w:val="00E55254"/>
    <w:rsid w:val="00E559F6"/>
    <w:rsid w:val="00E563DF"/>
    <w:rsid w:val="00E5646E"/>
    <w:rsid w:val="00E5684A"/>
    <w:rsid w:val="00E575B7"/>
    <w:rsid w:val="00E57CB2"/>
    <w:rsid w:val="00E61A45"/>
    <w:rsid w:val="00E6298A"/>
    <w:rsid w:val="00E6349E"/>
    <w:rsid w:val="00E640E1"/>
    <w:rsid w:val="00E64149"/>
    <w:rsid w:val="00E66F59"/>
    <w:rsid w:val="00E67204"/>
    <w:rsid w:val="00E67741"/>
    <w:rsid w:val="00E67D0C"/>
    <w:rsid w:val="00E7019F"/>
    <w:rsid w:val="00E70CF4"/>
    <w:rsid w:val="00E72C6A"/>
    <w:rsid w:val="00E731A1"/>
    <w:rsid w:val="00E75DF0"/>
    <w:rsid w:val="00E7632B"/>
    <w:rsid w:val="00E770AB"/>
    <w:rsid w:val="00E801DE"/>
    <w:rsid w:val="00E81367"/>
    <w:rsid w:val="00E81B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130"/>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679E"/>
    <w:rsid w:val="00ED73DC"/>
    <w:rsid w:val="00ED7F10"/>
    <w:rsid w:val="00EE07DB"/>
    <w:rsid w:val="00EE0E17"/>
    <w:rsid w:val="00EE20A5"/>
    <w:rsid w:val="00EE2117"/>
    <w:rsid w:val="00EE30D7"/>
    <w:rsid w:val="00EE3DB1"/>
    <w:rsid w:val="00EE4B8A"/>
    <w:rsid w:val="00EE5AFA"/>
    <w:rsid w:val="00EE5F45"/>
    <w:rsid w:val="00EE76C8"/>
    <w:rsid w:val="00EE7E0A"/>
    <w:rsid w:val="00EF20BE"/>
    <w:rsid w:val="00EF39DA"/>
    <w:rsid w:val="00EF4EEC"/>
    <w:rsid w:val="00EF7DD4"/>
    <w:rsid w:val="00F00B3C"/>
    <w:rsid w:val="00F0112B"/>
    <w:rsid w:val="00F011BC"/>
    <w:rsid w:val="00F023E1"/>
    <w:rsid w:val="00F12153"/>
    <w:rsid w:val="00F12DB3"/>
    <w:rsid w:val="00F1450E"/>
    <w:rsid w:val="00F158A3"/>
    <w:rsid w:val="00F165ED"/>
    <w:rsid w:val="00F16DCF"/>
    <w:rsid w:val="00F2017D"/>
    <w:rsid w:val="00F2052C"/>
    <w:rsid w:val="00F226AB"/>
    <w:rsid w:val="00F24980"/>
    <w:rsid w:val="00F24B27"/>
    <w:rsid w:val="00F259B6"/>
    <w:rsid w:val="00F302E7"/>
    <w:rsid w:val="00F30FC5"/>
    <w:rsid w:val="00F3118B"/>
    <w:rsid w:val="00F3154F"/>
    <w:rsid w:val="00F32B78"/>
    <w:rsid w:val="00F32E7B"/>
    <w:rsid w:val="00F37412"/>
    <w:rsid w:val="00F3754A"/>
    <w:rsid w:val="00F42885"/>
    <w:rsid w:val="00F43C4D"/>
    <w:rsid w:val="00F451AA"/>
    <w:rsid w:val="00F45C0D"/>
    <w:rsid w:val="00F46B8A"/>
    <w:rsid w:val="00F47B9F"/>
    <w:rsid w:val="00F5061C"/>
    <w:rsid w:val="00F50C8A"/>
    <w:rsid w:val="00F528DE"/>
    <w:rsid w:val="00F533DA"/>
    <w:rsid w:val="00F53DF9"/>
    <w:rsid w:val="00F549DA"/>
    <w:rsid w:val="00F54B34"/>
    <w:rsid w:val="00F550EE"/>
    <w:rsid w:val="00F5666F"/>
    <w:rsid w:val="00F56A5A"/>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232"/>
    <w:rsid w:val="00F83AC8"/>
    <w:rsid w:val="00F8416F"/>
    <w:rsid w:val="00F845A6"/>
    <w:rsid w:val="00F84A8F"/>
    <w:rsid w:val="00F85A34"/>
    <w:rsid w:val="00F8659E"/>
    <w:rsid w:val="00F8743E"/>
    <w:rsid w:val="00F90B2F"/>
    <w:rsid w:val="00F94B64"/>
    <w:rsid w:val="00F95D6C"/>
    <w:rsid w:val="00F963B0"/>
    <w:rsid w:val="00F9796B"/>
    <w:rsid w:val="00F97A80"/>
    <w:rsid w:val="00F97A89"/>
    <w:rsid w:val="00FA022C"/>
    <w:rsid w:val="00FA0252"/>
    <w:rsid w:val="00FA08C4"/>
    <w:rsid w:val="00FA0E61"/>
    <w:rsid w:val="00FA2095"/>
    <w:rsid w:val="00FA2DB0"/>
    <w:rsid w:val="00FA2E02"/>
    <w:rsid w:val="00FA452D"/>
    <w:rsid w:val="00FA6002"/>
    <w:rsid w:val="00FA676C"/>
    <w:rsid w:val="00FA6F13"/>
    <w:rsid w:val="00FA7AC9"/>
    <w:rsid w:val="00FA7CCA"/>
    <w:rsid w:val="00FA7E19"/>
    <w:rsid w:val="00FA7F03"/>
    <w:rsid w:val="00FB1946"/>
    <w:rsid w:val="00FB3915"/>
    <w:rsid w:val="00FB3DBE"/>
    <w:rsid w:val="00FB434C"/>
    <w:rsid w:val="00FB4510"/>
    <w:rsid w:val="00FB56BE"/>
    <w:rsid w:val="00FB69EB"/>
    <w:rsid w:val="00FB7499"/>
    <w:rsid w:val="00FC04C8"/>
    <w:rsid w:val="00FC0721"/>
    <w:rsid w:val="00FC15AF"/>
    <w:rsid w:val="00FC2A18"/>
    <w:rsid w:val="00FC31A7"/>
    <w:rsid w:val="00FC31D1"/>
    <w:rsid w:val="00FC348A"/>
    <w:rsid w:val="00FC3FF3"/>
    <w:rsid w:val="00FC4456"/>
    <w:rsid w:val="00FC61B0"/>
    <w:rsid w:val="00FD0793"/>
    <w:rsid w:val="00FD0E4B"/>
    <w:rsid w:val="00FD0E80"/>
    <w:rsid w:val="00FD1E41"/>
    <w:rsid w:val="00FD39AE"/>
    <w:rsid w:val="00FD3C15"/>
    <w:rsid w:val="00FD4F98"/>
    <w:rsid w:val="00FD50AF"/>
    <w:rsid w:val="00FD53C6"/>
    <w:rsid w:val="00FD5ED5"/>
    <w:rsid w:val="00FD785F"/>
    <w:rsid w:val="00FE1399"/>
    <w:rsid w:val="00FE1A3E"/>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26E6"/>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Zanag1">
    <w:name w:val="Zał nagł1"/>
    <w:basedOn w:val="Akapitzlist"/>
    <w:qFormat/>
    <w:rsid w:val="00EF4EEC"/>
    <w:pPr>
      <w:widowControl w:val="0"/>
      <w:pBdr>
        <w:bottom w:val="dashSmallGap" w:sz="4" w:space="1" w:color="1F497D"/>
      </w:pBdr>
      <w:spacing w:before="120" w:after="120" w:line="240" w:lineRule="auto"/>
      <w:ind w:left="0" w:firstLine="567"/>
      <w:jc w:val="right"/>
    </w:pPr>
    <w:rPr>
      <w:rFonts w:ascii="Arial" w:eastAsia="Calibri" w:hAnsi="Arial" w:cs="Arial"/>
      <w:noProof/>
      <w:szCs w:val="52"/>
    </w:rPr>
  </w:style>
  <w:style w:type="paragraph" w:customStyle="1" w:styleId="Zanag2">
    <w:name w:val="Zał nagł2"/>
    <w:basedOn w:val="Normalny"/>
    <w:qFormat/>
    <w:rsid w:val="00EF4EEC"/>
    <w:pPr>
      <w:keepNext/>
      <w:keepLines/>
      <w:shd w:val="clear" w:color="auto" w:fill="A6A6A6"/>
      <w:spacing w:line="240" w:lineRule="auto"/>
      <w:contextualSpacing/>
      <w:jc w:val="center"/>
    </w:pPr>
    <w:rPr>
      <w:rFonts w:ascii="Arial" w:eastAsia="Calibri" w:hAnsi="Arial" w:cs="Arial"/>
      <w:b/>
      <w:caps/>
      <w:sz w:val="28"/>
      <w:szCs w:val="24"/>
      <w:lang w:eastAsia="pl-PL"/>
    </w:rPr>
  </w:style>
  <w:style w:type="paragraph" w:styleId="Tytu">
    <w:name w:val="Title"/>
    <w:basedOn w:val="Normalny"/>
    <w:link w:val="TytuZnak"/>
    <w:qFormat/>
    <w:rsid w:val="00EF4EEC"/>
    <w:pPr>
      <w:autoSpaceDE w:val="0"/>
      <w:autoSpaceDN w:val="0"/>
      <w:spacing w:line="240" w:lineRule="auto"/>
      <w:jc w:val="center"/>
    </w:pPr>
    <w:rPr>
      <w:b/>
      <w:bCs/>
      <w:sz w:val="40"/>
      <w:szCs w:val="40"/>
      <w:lang w:eastAsia="pl-PL"/>
    </w:rPr>
  </w:style>
  <w:style w:type="character" w:customStyle="1" w:styleId="TytuZnak">
    <w:name w:val="Tytuł Znak"/>
    <w:basedOn w:val="Domylnaczcionkaakapitu"/>
    <w:link w:val="Tytu"/>
    <w:rsid w:val="00EF4EEC"/>
    <w:rPr>
      <w:rFonts w:ascii="Times New Roman" w:eastAsia="Times New Roman" w:hAnsi="Times New Roman" w:cs="Times New Roman"/>
      <w:b/>
      <w:bCs/>
      <w:sz w:val="40"/>
      <w:szCs w:val="40"/>
      <w:lang w:eastAsia="pl-PL"/>
    </w:rPr>
  </w:style>
  <w:style w:type="character" w:customStyle="1" w:styleId="CharStyle3">
    <w:name w:val="Char Style 3"/>
    <w:basedOn w:val="Domylnaczcionkaakapitu"/>
    <w:link w:val="Style2"/>
    <w:rsid w:val="00A13049"/>
    <w:rPr>
      <w:rFonts w:ascii="Arial" w:eastAsia="Arial" w:hAnsi="Arial" w:cs="Arial"/>
      <w:sz w:val="20"/>
      <w:szCs w:val="20"/>
    </w:rPr>
  </w:style>
  <w:style w:type="character" w:customStyle="1" w:styleId="CharStyle10">
    <w:name w:val="Char Style 10"/>
    <w:basedOn w:val="Domylnaczcionkaakapitu"/>
    <w:link w:val="Style9"/>
    <w:rsid w:val="00A13049"/>
    <w:rPr>
      <w:rFonts w:ascii="Arial" w:eastAsia="Arial" w:hAnsi="Arial" w:cs="Arial"/>
      <w:b/>
      <w:bCs/>
    </w:rPr>
  </w:style>
  <w:style w:type="character" w:customStyle="1" w:styleId="CharStyle12">
    <w:name w:val="Char Style 12"/>
    <w:basedOn w:val="Domylnaczcionkaakapitu"/>
    <w:link w:val="Style11"/>
    <w:rsid w:val="00A13049"/>
    <w:rPr>
      <w:rFonts w:ascii="Arial" w:eastAsia="Arial" w:hAnsi="Arial" w:cs="Arial"/>
      <w:b/>
      <w:bCs/>
      <w:sz w:val="19"/>
      <w:szCs w:val="19"/>
      <w:u w:val="single"/>
    </w:rPr>
  </w:style>
  <w:style w:type="character" w:customStyle="1" w:styleId="CharStyle16">
    <w:name w:val="Char Style 16"/>
    <w:basedOn w:val="Domylnaczcionkaakapitu"/>
    <w:link w:val="Style15"/>
    <w:rsid w:val="00A13049"/>
    <w:rPr>
      <w:rFonts w:ascii="Arial" w:eastAsia="Arial" w:hAnsi="Arial" w:cs="Arial"/>
      <w:sz w:val="18"/>
      <w:szCs w:val="18"/>
    </w:rPr>
  </w:style>
  <w:style w:type="character" w:customStyle="1" w:styleId="CharStyle19">
    <w:name w:val="Char Style 19"/>
    <w:basedOn w:val="Domylnaczcionkaakapitu"/>
    <w:link w:val="Style18"/>
    <w:rsid w:val="00A13049"/>
    <w:rPr>
      <w:rFonts w:ascii="Arial" w:eastAsia="Arial" w:hAnsi="Arial" w:cs="Arial"/>
      <w:sz w:val="20"/>
      <w:szCs w:val="20"/>
    </w:rPr>
  </w:style>
  <w:style w:type="paragraph" w:customStyle="1" w:styleId="Style2">
    <w:name w:val="Style 2"/>
    <w:basedOn w:val="Normalny"/>
    <w:link w:val="CharStyle3"/>
    <w:rsid w:val="00A13049"/>
    <w:pPr>
      <w:widowControl w:val="0"/>
      <w:spacing w:line="240" w:lineRule="auto"/>
      <w:jc w:val="left"/>
    </w:pPr>
    <w:rPr>
      <w:rFonts w:ascii="Arial" w:eastAsia="Arial" w:hAnsi="Arial" w:cs="Arial"/>
      <w:sz w:val="20"/>
    </w:rPr>
  </w:style>
  <w:style w:type="paragraph" w:customStyle="1" w:styleId="Style9">
    <w:name w:val="Style 9"/>
    <w:basedOn w:val="Normalny"/>
    <w:link w:val="CharStyle10"/>
    <w:rsid w:val="00A13049"/>
    <w:pPr>
      <w:widowControl w:val="0"/>
      <w:spacing w:after="360" w:line="199" w:lineRule="auto"/>
      <w:jc w:val="left"/>
      <w:outlineLvl w:val="0"/>
    </w:pPr>
    <w:rPr>
      <w:rFonts w:ascii="Arial" w:eastAsia="Arial" w:hAnsi="Arial" w:cs="Arial"/>
      <w:b/>
      <w:bCs/>
      <w:szCs w:val="22"/>
    </w:rPr>
  </w:style>
  <w:style w:type="paragraph" w:customStyle="1" w:styleId="Style11">
    <w:name w:val="Style 11"/>
    <w:basedOn w:val="Normalny"/>
    <w:link w:val="CharStyle12"/>
    <w:rsid w:val="00A13049"/>
    <w:pPr>
      <w:widowControl w:val="0"/>
      <w:spacing w:after="220" w:line="252" w:lineRule="auto"/>
      <w:jc w:val="left"/>
      <w:outlineLvl w:val="1"/>
    </w:pPr>
    <w:rPr>
      <w:rFonts w:ascii="Arial" w:eastAsia="Arial" w:hAnsi="Arial" w:cs="Arial"/>
      <w:b/>
      <w:bCs/>
      <w:sz w:val="19"/>
      <w:szCs w:val="19"/>
      <w:u w:val="single"/>
    </w:rPr>
  </w:style>
  <w:style w:type="paragraph" w:customStyle="1" w:styleId="Style15">
    <w:name w:val="Style 15"/>
    <w:basedOn w:val="Normalny"/>
    <w:link w:val="CharStyle16"/>
    <w:rsid w:val="00A13049"/>
    <w:pPr>
      <w:widowControl w:val="0"/>
      <w:spacing w:after="60" w:line="233" w:lineRule="auto"/>
      <w:ind w:left="860" w:hanging="280"/>
      <w:jc w:val="left"/>
    </w:pPr>
    <w:rPr>
      <w:rFonts w:ascii="Arial" w:eastAsia="Arial" w:hAnsi="Arial" w:cs="Arial"/>
      <w:sz w:val="18"/>
      <w:szCs w:val="18"/>
    </w:rPr>
  </w:style>
  <w:style w:type="paragraph" w:customStyle="1" w:styleId="Style18">
    <w:name w:val="Style 18"/>
    <w:basedOn w:val="Normalny"/>
    <w:link w:val="CharStyle19"/>
    <w:rsid w:val="00A13049"/>
    <w:pPr>
      <w:widowControl w:val="0"/>
      <w:spacing w:line="240" w:lineRule="auto"/>
      <w:jc w:val="left"/>
    </w:pPr>
    <w:rPr>
      <w:rFonts w:ascii="Arial" w:eastAsia="Arial" w:hAnsi="Arial" w:cs="Arial"/>
      <w:sz w:val="20"/>
    </w:rPr>
  </w:style>
  <w:style w:type="character" w:customStyle="1" w:styleId="CharStyle17">
    <w:name w:val="Char Style 17"/>
    <w:basedOn w:val="Domylnaczcionkaakapitu"/>
    <w:link w:val="Style16"/>
    <w:rsid w:val="008852FF"/>
    <w:rPr>
      <w:rFonts w:ascii="Arial" w:eastAsia="Arial" w:hAnsi="Arial" w:cs="Arial"/>
      <w:sz w:val="19"/>
      <w:szCs w:val="19"/>
    </w:rPr>
  </w:style>
  <w:style w:type="paragraph" w:customStyle="1" w:styleId="Style16">
    <w:name w:val="Style 16"/>
    <w:basedOn w:val="Normalny"/>
    <w:link w:val="CharStyle17"/>
    <w:rsid w:val="008852FF"/>
    <w:pPr>
      <w:widowControl w:val="0"/>
      <w:spacing w:after="100" w:line="293" w:lineRule="auto"/>
      <w:jc w:val="left"/>
    </w:pPr>
    <w:rPr>
      <w:rFonts w:ascii="Arial" w:eastAsia="Arial" w:hAnsi="Arial" w:cs="Arial"/>
      <w:sz w:val="19"/>
      <w:szCs w:val="19"/>
    </w:rPr>
  </w:style>
  <w:style w:type="character" w:customStyle="1" w:styleId="CharStyle5">
    <w:name w:val="Char Style 5"/>
    <w:basedOn w:val="Domylnaczcionkaakapitu"/>
    <w:link w:val="Style4"/>
    <w:rsid w:val="00315CB8"/>
    <w:rPr>
      <w:rFonts w:ascii="Arial" w:eastAsia="Arial" w:hAnsi="Arial" w:cs="Arial"/>
      <w:b/>
      <w:bCs/>
    </w:rPr>
  </w:style>
  <w:style w:type="character" w:customStyle="1" w:styleId="CharStyle7">
    <w:name w:val="Char Style 7"/>
    <w:basedOn w:val="Domylnaczcionkaakapitu"/>
    <w:link w:val="Style6"/>
    <w:rsid w:val="00315CB8"/>
    <w:rPr>
      <w:rFonts w:ascii="Arial" w:eastAsia="Arial" w:hAnsi="Arial" w:cs="Arial"/>
      <w:sz w:val="19"/>
      <w:szCs w:val="19"/>
    </w:rPr>
  </w:style>
  <w:style w:type="character" w:customStyle="1" w:styleId="CharStyle9">
    <w:name w:val="Char Style 9"/>
    <w:basedOn w:val="Domylnaczcionkaakapitu"/>
    <w:link w:val="Style8"/>
    <w:rsid w:val="00315CB8"/>
    <w:rPr>
      <w:rFonts w:ascii="Arial" w:eastAsia="Arial" w:hAnsi="Arial" w:cs="Arial"/>
      <w:b/>
      <w:bCs/>
      <w:sz w:val="19"/>
      <w:szCs w:val="19"/>
      <w:u w:val="single"/>
    </w:rPr>
  </w:style>
  <w:style w:type="character" w:customStyle="1" w:styleId="CharStyle14">
    <w:name w:val="Char Style 14"/>
    <w:basedOn w:val="Domylnaczcionkaakapitu"/>
    <w:link w:val="Style13"/>
    <w:rsid w:val="00315CB8"/>
    <w:rPr>
      <w:rFonts w:ascii="Arial" w:eastAsia="Arial" w:hAnsi="Arial" w:cs="Arial"/>
      <w:sz w:val="19"/>
      <w:szCs w:val="19"/>
    </w:rPr>
  </w:style>
  <w:style w:type="paragraph" w:customStyle="1" w:styleId="Style4">
    <w:name w:val="Style 4"/>
    <w:basedOn w:val="Normalny"/>
    <w:link w:val="CharStyle5"/>
    <w:rsid w:val="00315CB8"/>
    <w:pPr>
      <w:widowControl w:val="0"/>
      <w:spacing w:after="300" w:line="218" w:lineRule="auto"/>
      <w:jc w:val="left"/>
      <w:outlineLvl w:val="1"/>
    </w:pPr>
    <w:rPr>
      <w:rFonts w:ascii="Arial" w:eastAsia="Arial" w:hAnsi="Arial" w:cs="Arial"/>
      <w:b/>
      <w:bCs/>
      <w:szCs w:val="22"/>
    </w:rPr>
  </w:style>
  <w:style w:type="paragraph" w:customStyle="1" w:styleId="Style6">
    <w:name w:val="Style 6"/>
    <w:basedOn w:val="Normalny"/>
    <w:link w:val="CharStyle7"/>
    <w:rsid w:val="00315CB8"/>
    <w:pPr>
      <w:widowControl w:val="0"/>
      <w:spacing w:after="100" w:line="252" w:lineRule="auto"/>
      <w:jc w:val="left"/>
    </w:pPr>
    <w:rPr>
      <w:rFonts w:ascii="Arial" w:eastAsia="Arial" w:hAnsi="Arial" w:cs="Arial"/>
      <w:sz w:val="19"/>
      <w:szCs w:val="19"/>
    </w:rPr>
  </w:style>
  <w:style w:type="paragraph" w:customStyle="1" w:styleId="Style8">
    <w:name w:val="Style 8"/>
    <w:basedOn w:val="Normalny"/>
    <w:link w:val="CharStyle9"/>
    <w:rsid w:val="00315CB8"/>
    <w:pPr>
      <w:widowControl w:val="0"/>
      <w:spacing w:after="230" w:line="235" w:lineRule="auto"/>
      <w:jc w:val="left"/>
      <w:outlineLvl w:val="2"/>
    </w:pPr>
    <w:rPr>
      <w:rFonts w:ascii="Arial" w:eastAsia="Arial" w:hAnsi="Arial" w:cs="Arial"/>
      <w:b/>
      <w:bCs/>
      <w:sz w:val="19"/>
      <w:szCs w:val="19"/>
      <w:u w:val="single"/>
    </w:rPr>
  </w:style>
  <w:style w:type="paragraph" w:customStyle="1" w:styleId="Style13">
    <w:name w:val="Style 13"/>
    <w:basedOn w:val="Normalny"/>
    <w:link w:val="CharStyle14"/>
    <w:rsid w:val="00315CB8"/>
    <w:pPr>
      <w:widowControl w:val="0"/>
      <w:spacing w:after="100" w:line="252" w:lineRule="auto"/>
      <w:jc w:val="left"/>
    </w:pPr>
    <w:rPr>
      <w:rFonts w:ascii="Arial" w:eastAsia="Arial" w:hAnsi="Arial" w:cs="Arial"/>
      <w:sz w:val="19"/>
      <w:szCs w:val="19"/>
    </w:rPr>
  </w:style>
  <w:style w:type="character" w:customStyle="1" w:styleId="CharStyle11">
    <w:name w:val="Char Style 11"/>
    <w:basedOn w:val="Domylnaczcionkaakapitu"/>
    <w:link w:val="Style10"/>
    <w:rsid w:val="00803D4B"/>
    <w:rPr>
      <w:rFonts w:ascii="Arial" w:eastAsia="Arial" w:hAnsi="Arial" w:cs="Arial"/>
      <w:sz w:val="19"/>
      <w:szCs w:val="19"/>
    </w:rPr>
  </w:style>
  <w:style w:type="character" w:customStyle="1" w:styleId="CharStyle18">
    <w:name w:val="Char Style 18"/>
    <w:basedOn w:val="Domylnaczcionkaakapitu"/>
    <w:link w:val="Style17"/>
    <w:rsid w:val="00803D4B"/>
    <w:rPr>
      <w:rFonts w:ascii="Arial" w:eastAsia="Arial" w:hAnsi="Arial" w:cs="Arial"/>
      <w:sz w:val="19"/>
      <w:szCs w:val="19"/>
    </w:rPr>
  </w:style>
  <w:style w:type="character" w:customStyle="1" w:styleId="CharStyle24">
    <w:name w:val="Char Style 24"/>
    <w:basedOn w:val="Domylnaczcionkaakapitu"/>
    <w:link w:val="Style23"/>
    <w:rsid w:val="00803D4B"/>
    <w:rPr>
      <w:rFonts w:ascii="Arial" w:eastAsia="Arial" w:hAnsi="Arial" w:cs="Arial"/>
      <w:sz w:val="16"/>
      <w:szCs w:val="16"/>
    </w:rPr>
  </w:style>
  <w:style w:type="paragraph" w:customStyle="1" w:styleId="Style10">
    <w:name w:val="Style 10"/>
    <w:basedOn w:val="Normalny"/>
    <w:link w:val="CharStyle11"/>
    <w:rsid w:val="00803D4B"/>
    <w:pPr>
      <w:widowControl w:val="0"/>
      <w:spacing w:after="60" w:line="252" w:lineRule="auto"/>
      <w:jc w:val="left"/>
    </w:pPr>
    <w:rPr>
      <w:rFonts w:ascii="Arial" w:eastAsia="Arial" w:hAnsi="Arial" w:cs="Arial"/>
      <w:sz w:val="19"/>
      <w:szCs w:val="19"/>
    </w:rPr>
  </w:style>
  <w:style w:type="paragraph" w:customStyle="1" w:styleId="Style17">
    <w:name w:val="Style 17"/>
    <w:basedOn w:val="Normalny"/>
    <w:link w:val="CharStyle18"/>
    <w:rsid w:val="00803D4B"/>
    <w:pPr>
      <w:widowControl w:val="0"/>
      <w:spacing w:after="60" w:line="252" w:lineRule="auto"/>
      <w:jc w:val="left"/>
    </w:pPr>
    <w:rPr>
      <w:rFonts w:ascii="Arial" w:eastAsia="Arial" w:hAnsi="Arial" w:cs="Arial"/>
      <w:sz w:val="19"/>
      <w:szCs w:val="19"/>
    </w:rPr>
  </w:style>
  <w:style w:type="paragraph" w:customStyle="1" w:styleId="Style23">
    <w:name w:val="Style 23"/>
    <w:basedOn w:val="Normalny"/>
    <w:link w:val="CharStyle24"/>
    <w:rsid w:val="00803D4B"/>
    <w:pPr>
      <w:widowControl w:val="0"/>
      <w:spacing w:after="100" w:line="240" w:lineRule="auto"/>
      <w:ind w:left="1140" w:hanging="280"/>
      <w:jc w:val="left"/>
    </w:pPr>
    <w:rPr>
      <w:rFonts w:ascii="Arial" w:eastAsia="Arial" w:hAnsi="Arial" w:cs="Arial"/>
      <w:sz w:val="16"/>
      <w:szCs w:val="16"/>
    </w:rPr>
  </w:style>
  <w:style w:type="character" w:customStyle="1" w:styleId="Bodytext86">
    <w:name w:val="Body text + 86"/>
    <w:aliases w:val="5 pt7,Italic6,Spacing 1 pt6"/>
    <w:uiPriority w:val="99"/>
    <w:rsid w:val="00C21A45"/>
    <w:rPr>
      <w:i/>
      <w:iCs/>
      <w:spacing w:val="20"/>
      <w:sz w:val="17"/>
      <w:szCs w:val="17"/>
      <w:lang w:bidi="ar-SA"/>
    </w:rPr>
  </w:style>
  <w:style w:type="paragraph" w:customStyle="1" w:styleId="Styl1">
    <w:name w:val="Styl1"/>
    <w:basedOn w:val="Normalny"/>
    <w:link w:val="Styl1Znak"/>
    <w:qFormat/>
    <w:rsid w:val="00DC5048"/>
    <w:pPr>
      <w:numPr>
        <w:numId w:val="21"/>
      </w:numPr>
      <w:spacing w:before="60" w:line="240" w:lineRule="auto"/>
    </w:pPr>
  </w:style>
  <w:style w:type="character" w:customStyle="1" w:styleId="Styl1Znak">
    <w:name w:val="Styl1 Znak"/>
    <w:basedOn w:val="Domylnaczcionkaakapitu"/>
    <w:link w:val="Styl1"/>
    <w:rsid w:val="00DC5048"/>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04895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29962626">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2864939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gedystrybucj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1A do OPZ - Modernizacja stacji SN_nN.docx</dmsv2BaseFileName>
    <dmsv2BaseDisplayName xmlns="http://schemas.microsoft.com/sharepoint/v3">Załącznik nr 1A do OPZ - Modernizacja stacji SN_nN</dmsv2BaseDisplayName>
    <dmsv2SWPP2ObjectNumber xmlns="http://schemas.microsoft.com/sharepoint/v3">POST/DYS/OB/GZ/00050/2026                         </dmsv2SWPP2ObjectNumber>
    <dmsv2SWPP2SumMD5 xmlns="http://schemas.microsoft.com/sharepoint/v3">b9d1f255fb2026bc67bb993c716604e0</dmsv2SWPP2SumMD5>
    <dmsv2BaseMoved xmlns="http://schemas.microsoft.com/sharepoint/v3">false</dmsv2BaseMoved>
    <dmsv2BaseIsSensitive xmlns="http://schemas.microsoft.com/sharepoint/v3">true</dmsv2BaseIsSensitive>
    <dmsv2SWPP2IDSWPP2 xmlns="http://schemas.microsoft.com/sharepoint/v3">703176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24174268</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000000010007000000000000000300010001</dmsv2SWPP2ObjectDepartment>
    <dmsv2SWPP2ObjectName xmlns="http://schemas.microsoft.com/sharepoint/v3">Postępowanie</dmsv2SWPP2ObjectName>
    <_dlc_DocId xmlns="a19cb1c7-c5c7-46d4-85ae-d83685407bba">JEUP5JKVCYQC-1398355148-7837</_dlc_DocId>
    <_dlc_DocIdUrl xmlns="a19cb1c7-c5c7-46d4-85ae-d83685407bba">
      <Url>https://swpp2.dms.gkpge.pl/sites/41/_layouts/15/DocIdRedir.aspx?ID=JEUP5JKVCYQC-1398355148-7837</Url>
      <Description>JEUP5JKVCYQC-1398355148-7837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2915C-A7FB-43F7-BD17-ADC6C8119EF8}">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1DB801F4-32CD-4D07-BB43-BB745C1BA21B}"/>
</file>

<file path=customXml/itemProps6.xml><?xml version="1.0" encoding="utf-8"?>
<ds:datastoreItem xmlns:ds="http://schemas.openxmlformats.org/officeDocument/2006/customXml" ds:itemID="{8C79E947-0FCE-4720-A5C3-8012F50A3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3846</Words>
  <Characters>23076</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            /2022</dc:subject>
  <dc:creator>Kurpiewska Katarzyna [PGE S.A.]</dc:creator>
  <cp:lastModifiedBy>Chojnowski Jakub [PGE Dystr. O.Białystok]</cp:lastModifiedBy>
  <cp:revision>2</cp:revision>
  <cp:lastPrinted>2021-08-17T10:17:00Z</cp:lastPrinted>
  <dcterms:created xsi:type="dcterms:W3CDTF">2026-01-19T11:30:00Z</dcterms:created>
  <dcterms:modified xsi:type="dcterms:W3CDTF">2026-01-19T11:30:00Z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294ad412-13bd-4485-9996-6227b71e3c60</vt:lpwstr>
  </property>
</Properties>
</file>